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1D4C" w14:textId="1E777029" w:rsidR="00BE6354" w:rsidRPr="00BE4EC2" w:rsidRDefault="00BE6354" w:rsidP="00564BC3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EC2">
        <w:rPr>
          <w:rFonts w:ascii="Times New Roman" w:hAnsi="Times New Roman" w:cs="Times New Roman"/>
          <w:b/>
          <w:bCs/>
          <w:sz w:val="24"/>
          <w:szCs w:val="24"/>
        </w:rPr>
        <w:t>ТЕХНИЧЕСКА СПЕЦИФИКАЦИЯ</w:t>
      </w:r>
    </w:p>
    <w:p w14:paraId="5168D608" w14:textId="77777777" w:rsidR="00BE6354" w:rsidRPr="00BE4EC2" w:rsidRDefault="00BE6354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E7E08D" w14:textId="77777777" w:rsidR="00564BC3" w:rsidRPr="00BE4EC2" w:rsidRDefault="00564BC3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39E4D6E" w14:textId="6DAD9123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Настоящата обществена поръчка се възлага в изпълнение на Дейност 5 „Информация и публичност на проекта“ от </w:t>
      </w:r>
      <w:r w:rsidR="00F33040" w:rsidRPr="00BE4EC2">
        <w:rPr>
          <w:rFonts w:ascii="Times New Roman" w:eastAsia="Times New Roman" w:hAnsi="Times New Roman" w:cs="Times New Roman"/>
          <w:sz w:val="24"/>
          <w:szCs w:val="24"/>
        </w:rPr>
        <w:t>проект „Доизграждане и реконструкция на водоснабдителната система и канализационни мрежи в обособената територия, обслужвана  от „В и К“ ООД, гр. Кърджали, България“, финансиран по Оперативна програма „Околна среда 2014 – 2020“, процедура чрез директно предоставяне на безвъзмездна финансова помощ № BG16M1OP002-1.016 „Изграждане на ВиК инфраструктура”.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й, Изпълнителят трябва да следва изцяло мерките и реквизитите на Приложение № 2 „Единен наръчник на бенефициента за прилагане на правилата за информация и комуникация 2014-2020 г.“ към Националната комуникационна стратегия – в случая всички тези, които са приложим</w:t>
      </w:r>
      <w:r w:rsidR="00DB0481" w:rsidRPr="00BE4E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за проекти на стойност над 500,000.00 Евро. </w:t>
      </w:r>
    </w:p>
    <w:p w14:paraId="6B0D1E05" w14:textId="77777777" w:rsidR="00DF3037" w:rsidRPr="00BE4EC2" w:rsidRDefault="00DF3037" w:rsidP="00DF3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Единният наръчник на бенефициента, както и всички лога и изискванията за тяхното използване, могат да бъдат изтеглени от сайта на Структурните фондове в България на следния адрес: </w:t>
      </w:r>
      <w:hyperlink r:id="rId7" w:history="1">
        <w:r w:rsidRPr="00BE4EC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https://www.eufunds.bg/programen-period-2014-2020/natzionalnakomunikatzionna-strategiya</w:t>
        </w:r>
      </w:hyperlink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E9ED45" w14:textId="77777777" w:rsidR="00B20AA8" w:rsidRPr="00BE4EC2" w:rsidRDefault="00B20AA8" w:rsidP="00B20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Дейностите, предмет на поръчката, включват:</w:t>
      </w:r>
    </w:p>
    <w:p w14:paraId="43405CB6" w14:textId="77777777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поставяне на билбордове - 12 бр. (по 2 за всеки от 6-те строителни обекта в обхвата на проекта), </w:t>
      </w:r>
    </w:p>
    <w:p w14:paraId="17319A7F" w14:textId="77777777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поставяне на постоянни обяснителни табели след изпълнението на проекта – 6 бр. (по 1 за всеки от 6-те строителни обекта в обхвата на проекта), </w:t>
      </w:r>
    </w:p>
    <w:p w14:paraId="6500AE96" w14:textId="77777777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изработване на банери по проекта - 2 бр.;</w:t>
      </w:r>
    </w:p>
    <w:p w14:paraId="66369006" w14:textId="77777777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2342716"/>
      <w:r w:rsidRPr="00BE4EC2">
        <w:rPr>
          <w:rFonts w:ascii="Times New Roman" w:hAnsi="Times New Roman" w:cs="Times New Roman"/>
          <w:bCs/>
          <w:sz w:val="24"/>
          <w:szCs w:val="24"/>
        </w:rPr>
        <w:t xml:space="preserve">организиране и провеждане на  </w:t>
      </w:r>
      <w:r w:rsidRPr="00BE4EC2">
        <w:rPr>
          <w:rFonts w:ascii="Times New Roman" w:hAnsi="Times New Roman" w:cs="Times New Roman"/>
          <w:sz w:val="24"/>
          <w:szCs w:val="24"/>
        </w:rPr>
        <w:t>публични събития</w:t>
      </w:r>
      <w:bookmarkEnd w:id="0"/>
      <w:r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bCs/>
          <w:sz w:val="24"/>
          <w:szCs w:val="24"/>
        </w:rPr>
        <w:t>(пресконференции/информационни дни) за представяне на проекта – 2 бр.</w:t>
      </w:r>
      <w:r w:rsidRPr="00BE4E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4026B9" w14:textId="77777777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 организиране и провеждане на официални церемонии - 2 бр., за стартиране на строителните дейности и за откриване на завършените обекти, </w:t>
      </w:r>
    </w:p>
    <w:p w14:paraId="761A5A4D" w14:textId="5601F722" w:rsidR="00B20AA8" w:rsidRPr="00BE4EC2" w:rsidRDefault="00B20AA8" w:rsidP="00B20AA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изготвяне и публикуване на медийни публикации (по 2 бр. за всяко мероприятие)</w:t>
      </w:r>
      <w:r w:rsidR="00BE4EC2" w:rsidRPr="00BE4EC2">
        <w:rPr>
          <w:rFonts w:ascii="Times New Roman" w:hAnsi="Times New Roman" w:cs="Times New Roman"/>
          <w:sz w:val="24"/>
          <w:szCs w:val="24"/>
        </w:rPr>
        <w:t xml:space="preserve"> - минимум 8 бр.</w:t>
      </w:r>
      <w:r w:rsidRPr="00BE4EC2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51E28C42" w14:textId="4593557E" w:rsidR="002613A2" w:rsidRPr="00BE4EC2" w:rsidRDefault="002613A2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*Заложените в настоящата поръчка медийни публикации са задължителна съпътстваща дейност към всяко от предвидените мероприятия (публични събития и официални церемонии) съгласно Единния наръчник на бенефициента за прилагане на правилата за информация и комуникация 2014-2020 г. В тази връзка, същите не са обособени като отделна дейност, а изискванията към тях са разписани в рамките на дейности</w:t>
      </w:r>
      <w:r w:rsidR="00A8163A">
        <w:rPr>
          <w:rFonts w:ascii="Times New Roman" w:eastAsia="Times New Roman" w:hAnsi="Times New Roman" w:cs="Times New Roman"/>
          <w:sz w:val="24"/>
          <w:szCs w:val="24"/>
        </w:rPr>
        <w:t xml:space="preserve">те по 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63A" w:rsidRPr="00A8163A">
        <w:rPr>
          <w:rFonts w:ascii="Times New Roman" w:eastAsia="Times New Roman" w:hAnsi="Times New Roman" w:cs="Times New Roman"/>
          <w:sz w:val="24"/>
          <w:szCs w:val="24"/>
        </w:rPr>
        <w:t>организиране и провеждане на  публични събития</w:t>
      </w:r>
      <w:r w:rsidR="00A816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8163A" w:rsidRPr="00A8163A">
        <w:rPr>
          <w:rFonts w:ascii="Times New Roman" w:eastAsia="Times New Roman" w:hAnsi="Times New Roman" w:cs="Times New Roman"/>
          <w:sz w:val="24"/>
          <w:szCs w:val="24"/>
        </w:rPr>
        <w:t>организиране и провеждане на официални церемонии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. Броят им е съобразен с броя на планираните събития и изискванията на наръчника за минимум 1 прессъобщение/публикация преди и след всяко мероприятие.</w:t>
      </w:r>
    </w:p>
    <w:p w14:paraId="22B7F94D" w14:textId="42F89671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Изброените мерки за информация и комуникация имат за цел информиране на обществеността за получената от </w:t>
      </w:r>
      <w:r w:rsidR="00DB0481" w:rsidRPr="00BE4EC2">
        <w:rPr>
          <w:rFonts w:ascii="Times New Roman" w:eastAsia="Times New Roman" w:hAnsi="Times New Roman" w:cs="Times New Roman"/>
          <w:sz w:val="24"/>
          <w:szCs w:val="24"/>
        </w:rPr>
        <w:t xml:space="preserve">ВиК 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оператора подкрепа от Европейския съюз при реализирането на проекта. </w:t>
      </w:r>
    </w:p>
    <w:p w14:paraId="06E3CCD4" w14:textId="77777777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Целта на поръчката е да се постигне качествено и професионално изпълнение на заложените в съответния проект мерки за информация и комуникация пред широката общественост.</w:t>
      </w:r>
    </w:p>
    <w:p w14:paraId="6C3589ED" w14:textId="5B5166C8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Прогнозната стойност на поръчката е </w:t>
      </w:r>
      <w:r w:rsidR="004B62C5" w:rsidRPr="00BE4EC2">
        <w:rPr>
          <w:rFonts w:ascii="Times New Roman" w:eastAsia="Times New Roman" w:hAnsi="Times New Roman" w:cs="Times New Roman"/>
          <w:sz w:val="24"/>
          <w:szCs w:val="24"/>
        </w:rPr>
        <w:t>103 374.10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лв. без ДДС или </w:t>
      </w:r>
      <w:r w:rsidR="00DB0481" w:rsidRPr="00BE4EC2">
        <w:rPr>
          <w:rFonts w:ascii="Times New Roman" w:eastAsia="Times New Roman" w:hAnsi="Times New Roman" w:cs="Times New Roman"/>
          <w:sz w:val="24"/>
          <w:szCs w:val="24"/>
        </w:rPr>
        <w:t>124 048.92 лв.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с ДДС.</w:t>
      </w:r>
    </w:p>
    <w:p w14:paraId="5CF929AE" w14:textId="42B596A5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Планираната продължителност на изпълнение е </w:t>
      </w:r>
      <w:r w:rsidR="008B65BB" w:rsidRPr="00BE4EC2">
        <w:rPr>
          <w:rFonts w:ascii="Times New Roman" w:eastAsia="Times New Roman" w:hAnsi="Times New Roman" w:cs="Times New Roman"/>
          <w:sz w:val="24"/>
          <w:szCs w:val="24"/>
        </w:rPr>
        <w:t xml:space="preserve">до изпълнение на всички </w:t>
      </w:r>
      <w:r w:rsidR="005B03D0" w:rsidRPr="00BE4EC2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r w:rsidR="008B65BB" w:rsidRPr="00BE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3D0" w:rsidRPr="00BE4EC2">
        <w:rPr>
          <w:rFonts w:ascii="Times New Roman" w:eastAsia="Times New Roman" w:hAnsi="Times New Roman" w:cs="Times New Roman"/>
          <w:sz w:val="24"/>
          <w:szCs w:val="24"/>
        </w:rPr>
        <w:t>съгласно настоящата спецификация</w:t>
      </w:r>
      <w:r w:rsidR="008B65BB" w:rsidRPr="00BE4EC2">
        <w:rPr>
          <w:rFonts w:ascii="Times New Roman" w:eastAsia="Times New Roman" w:hAnsi="Times New Roman" w:cs="Times New Roman"/>
          <w:sz w:val="24"/>
          <w:szCs w:val="24"/>
        </w:rPr>
        <w:t>, но не по-късно от 31.12.2023 г.</w:t>
      </w:r>
    </w:p>
    <w:p w14:paraId="5DC0D74B" w14:textId="46F50FDF" w:rsidR="00BE6354" w:rsidRPr="00BE4EC2" w:rsidRDefault="00BE6354" w:rsidP="00564B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Изпълнителя</w:t>
      </w:r>
      <w:r w:rsidR="007D149C" w:rsidRPr="00BE4EC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следва да координира своята работа с екипа за управление на проекта. Възложителят ще </w:t>
      </w:r>
      <w:r w:rsidR="006F2AD4" w:rsidRPr="00BE4EC2">
        <w:rPr>
          <w:rFonts w:ascii="Times New Roman" w:eastAsia="Times New Roman" w:hAnsi="Times New Roman" w:cs="Times New Roman"/>
          <w:sz w:val="24"/>
          <w:szCs w:val="24"/>
        </w:rPr>
        <w:t xml:space="preserve">предостави 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план-график за всички необходими мерки и задачи и ще контролира качеството и сроковете за тяхното изпълнение от избрания Изпълнител.</w:t>
      </w:r>
    </w:p>
    <w:p w14:paraId="4A104557" w14:textId="77777777" w:rsidR="00BE6354" w:rsidRPr="00BE4EC2" w:rsidRDefault="00BE6354" w:rsidP="00564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Очаквани резултати:</w:t>
      </w:r>
    </w:p>
    <w:p w14:paraId="6D41066D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Осигурено изпълнение на всички мерки за информация и публичност през целия срок на физическо изпълнение на дейностите по проекта; </w:t>
      </w:r>
    </w:p>
    <w:p w14:paraId="72A06C0C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Пълно следване на условията на Приложение № 2 „Единен наръчник на бенефициента за прилагане на правилата за информация и комуникация 2014-2020 г.“ към Националната комуникационна стратегия за проекти на стойност над 500,000.00 Евро.</w:t>
      </w:r>
    </w:p>
    <w:p w14:paraId="20F2024F" w14:textId="77777777" w:rsidR="00646BC3" w:rsidRPr="00BE4EC2" w:rsidRDefault="00646BC3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4F59FA" w14:textId="5D37CB92" w:rsidR="00BE6354" w:rsidRPr="00BE4EC2" w:rsidRDefault="00FD406C" w:rsidP="00564BC3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EC2">
        <w:rPr>
          <w:rFonts w:ascii="Times New Roman" w:hAnsi="Times New Roman" w:cs="Times New Roman"/>
          <w:b/>
          <w:sz w:val="24"/>
          <w:szCs w:val="24"/>
        </w:rPr>
        <w:t>В предмета на поръчката е включено изпълнението на следните д</w:t>
      </w:r>
      <w:r w:rsidR="00BE6354" w:rsidRPr="00BE4EC2">
        <w:rPr>
          <w:rFonts w:ascii="Times New Roman" w:hAnsi="Times New Roman" w:cs="Times New Roman"/>
          <w:b/>
          <w:sz w:val="24"/>
          <w:szCs w:val="24"/>
        </w:rPr>
        <w:t>ейности</w:t>
      </w:r>
      <w:r w:rsidRPr="00BE4EC2">
        <w:rPr>
          <w:rFonts w:ascii="Times New Roman" w:hAnsi="Times New Roman" w:cs="Times New Roman"/>
          <w:b/>
          <w:sz w:val="24"/>
          <w:szCs w:val="24"/>
        </w:rPr>
        <w:t>:</w:t>
      </w:r>
    </w:p>
    <w:p w14:paraId="223BBE63" w14:textId="77777777" w:rsidR="00BE6354" w:rsidRPr="00BE4EC2" w:rsidRDefault="00BE6354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03AB76" w14:textId="349CA020" w:rsidR="00BE6354" w:rsidRPr="00BE4EC2" w:rsidRDefault="000B5F34" w:rsidP="00FD406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56F" w:rsidRPr="00BE4EC2">
        <w:rPr>
          <w:rFonts w:ascii="Times New Roman" w:hAnsi="Times New Roman" w:cs="Times New Roman"/>
          <w:b/>
          <w:bCs/>
          <w:sz w:val="24"/>
          <w:szCs w:val="24"/>
        </w:rPr>
        <w:t>Поставяне</w:t>
      </w:r>
      <w:r w:rsidR="00BE6354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на билборд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>ове</w:t>
      </w:r>
      <w:r w:rsidR="00FD406C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– 12 броя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(по 2 </w:t>
      </w:r>
      <w:r w:rsidR="00FD406C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броя 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за всеки </w:t>
      </w:r>
      <w:r w:rsidR="004B6C16" w:rsidRPr="00BE4EC2">
        <w:rPr>
          <w:rFonts w:ascii="Times New Roman" w:eastAsia="Times New Roman" w:hAnsi="Times New Roman" w:cs="Times New Roman"/>
          <w:b/>
          <w:sz w:val="24"/>
          <w:szCs w:val="24"/>
        </w:rPr>
        <w:t>от 6-те</w:t>
      </w:r>
      <w:r w:rsidR="004B6C16" w:rsidRPr="00BE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>строителн</w:t>
      </w:r>
      <w:r w:rsidR="004B6C16" w:rsidRPr="00BE4EC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обект</w:t>
      </w:r>
      <w:r w:rsidR="004B6C16" w:rsidRPr="00BE4EC2">
        <w:rPr>
          <w:rFonts w:ascii="Times New Roman" w:hAnsi="Times New Roman" w:cs="Times New Roman"/>
          <w:b/>
          <w:bCs/>
          <w:sz w:val="24"/>
          <w:szCs w:val="24"/>
        </w:rPr>
        <w:t>а в обхвата на проекта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5C35B" w14:textId="66C7E1D6" w:rsidR="00BE6354" w:rsidRPr="00BE4EC2" w:rsidRDefault="00BE6354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Дейността включва изработване, доставяне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и</w:t>
      </w:r>
      <w:r w:rsidRPr="00BE4EC2">
        <w:rPr>
          <w:rFonts w:ascii="Times New Roman" w:hAnsi="Times New Roman" w:cs="Times New Roman"/>
          <w:sz w:val="24"/>
          <w:szCs w:val="24"/>
        </w:rPr>
        <w:t xml:space="preserve"> монтиране </w:t>
      </w:r>
      <w:r w:rsidR="00646BC3" w:rsidRPr="00BE4EC2">
        <w:rPr>
          <w:rFonts w:ascii="Times New Roman" w:hAnsi="Times New Roman" w:cs="Times New Roman"/>
          <w:sz w:val="24"/>
          <w:szCs w:val="24"/>
        </w:rPr>
        <w:t>на</w:t>
      </w:r>
      <w:r w:rsidRPr="00BE4EC2">
        <w:rPr>
          <w:rFonts w:ascii="Times New Roman" w:hAnsi="Times New Roman" w:cs="Times New Roman"/>
          <w:sz w:val="24"/>
          <w:szCs w:val="24"/>
        </w:rPr>
        <w:t xml:space="preserve"> временни билборд</w:t>
      </w:r>
      <w:r w:rsidR="00FD406C" w:rsidRPr="00BE4EC2">
        <w:rPr>
          <w:rFonts w:ascii="Times New Roman" w:hAnsi="Times New Roman" w:cs="Times New Roman"/>
          <w:sz w:val="24"/>
          <w:szCs w:val="24"/>
        </w:rPr>
        <w:t>ове</w:t>
      </w:r>
      <w:r w:rsidRPr="00BE4EC2">
        <w:rPr>
          <w:rFonts w:ascii="Times New Roman" w:hAnsi="Times New Roman" w:cs="Times New Roman"/>
          <w:sz w:val="24"/>
          <w:szCs w:val="24"/>
        </w:rPr>
        <w:t xml:space="preserve">, оповестяващи приноса на ОПОС по време на изпълнението на проекта. </w:t>
      </w:r>
      <w:r w:rsidR="00BE4EC2" w:rsidRPr="00BE4EC2">
        <w:rPr>
          <w:rFonts w:ascii="Times New Roman" w:hAnsi="Times New Roman" w:cs="Times New Roman"/>
          <w:sz w:val="24"/>
          <w:szCs w:val="24"/>
        </w:rPr>
        <w:t>Н</w:t>
      </w:r>
      <w:r w:rsidR="00FD406C" w:rsidRPr="00BE4EC2">
        <w:rPr>
          <w:rFonts w:ascii="Times New Roman" w:hAnsi="Times New Roman" w:cs="Times New Roman"/>
          <w:sz w:val="24"/>
          <w:szCs w:val="24"/>
        </w:rPr>
        <w:t>а всеки един от шестте строителни обекта, които предсто</w:t>
      </w:r>
      <w:r w:rsidR="00BE4EC2" w:rsidRPr="00BE4EC2">
        <w:rPr>
          <w:rFonts w:ascii="Times New Roman" w:hAnsi="Times New Roman" w:cs="Times New Roman"/>
          <w:sz w:val="24"/>
          <w:szCs w:val="24"/>
        </w:rPr>
        <w:t>и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да бъдат реализирани в рамките на проекта</w:t>
      </w:r>
      <w:r w:rsidR="00BE4EC2" w:rsidRPr="00BE4EC2">
        <w:rPr>
          <w:rFonts w:ascii="Times New Roman" w:hAnsi="Times New Roman" w:cs="Times New Roman"/>
          <w:sz w:val="24"/>
          <w:szCs w:val="24"/>
        </w:rPr>
        <w:t>,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е предвидено да бъдат поставени по 2 броя билборда, като изработката, доставката и монтажът на всеки от тях е независим един от друг. </w:t>
      </w:r>
      <w:r w:rsidRPr="00BE4EC2">
        <w:rPr>
          <w:rFonts w:ascii="Times New Roman" w:hAnsi="Times New Roman" w:cs="Times New Roman"/>
          <w:sz w:val="24"/>
          <w:szCs w:val="24"/>
        </w:rPr>
        <w:t>Изпълнителят изработва дизайн за всеки билборд, който подлежи на одобрение от Възложителя. Всеки от билбордовете следва да бъде изпълнен с цветен дигитален печат и с текстова и визуална информация в съответствие с „Единен на наръчник на бенефициента за прилагане на правилата за информация и комуникация 2014-2020 г.“ като бъде осигурена подходяща конструкция за билборда.</w:t>
      </w:r>
    </w:p>
    <w:p w14:paraId="3FB44CB4" w14:textId="77777777" w:rsidR="00BE6354" w:rsidRPr="00BE4EC2" w:rsidRDefault="00BE6354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2EF7CA5" w14:textId="77777777" w:rsidR="00BE6354" w:rsidRPr="00BE4EC2" w:rsidRDefault="00BE6354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Технически характеристики:</w:t>
      </w:r>
    </w:p>
    <w:p w14:paraId="388D84F5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Минимален размер: 4 х 3 м</w:t>
      </w:r>
      <w:r w:rsidR="00646BC3" w:rsidRPr="00BE4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27BA2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Цветност: 4 + 0 с UV устойчиви мастила;</w:t>
      </w:r>
    </w:p>
    <w:p w14:paraId="33BDAB0D" w14:textId="77777777" w:rsidR="00BE6354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Материал:</w:t>
      </w:r>
      <w:r w:rsidR="00BE6354" w:rsidRPr="00BE4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устойчив на неблагоприятни атмосферни условия – винил/PVC или др.</w:t>
      </w:r>
      <w:r w:rsidR="00BE6354" w:rsidRPr="00BE4EC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57EA37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Изработка на конструкция за монтиране на билборда: </w:t>
      </w:r>
      <w:r w:rsidR="00646BC3" w:rsidRPr="00BE4EC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етална, самостоятелно стояща;</w:t>
      </w:r>
    </w:p>
    <w:p w14:paraId="51425EE7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Монтаж</w:t>
      </w:r>
      <w:r w:rsidR="00646BC3" w:rsidRPr="00BE4EC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определени</w:t>
      </w:r>
      <w:r w:rsidR="00646BC3" w:rsidRPr="00BE4EC2">
        <w:rPr>
          <w:rFonts w:ascii="Times New Roman" w:eastAsia="Times New Roman" w:hAnsi="Times New Roman" w:cs="Times New Roman"/>
          <w:sz w:val="24"/>
          <w:szCs w:val="24"/>
        </w:rPr>
        <w:t xml:space="preserve"> от Възложителя места.</w:t>
      </w:r>
    </w:p>
    <w:p w14:paraId="7A3FB1C2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8936A9E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Изисквания за визуализация в съответствие с „Единен на наръчник на бенефициента за прилагане на правилата за информация и комуникация 2014-2020 г.“:</w:t>
      </w:r>
    </w:p>
    <w:p w14:paraId="4A6E1513" w14:textId="77777777" w:rsidR="00BE6354" w:rsidRPr="00BE4EC2" w:rsidRDefault="00BE6354" w:rsidP="00564BC3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На билборда задължително трябва да бъде отбелязан приносът на Европейския съюз и на държавния бюджет и следната текстова и визуална информация:</w:t>
      </w:r>
    </w:p>
    <w:p w14:paraId="7C2B6678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емблемата на ЕС и упоменаването „Европейски съюз“;</w:t>
      </w:r>
    </w:p>
    <w:p w14:paraId="2807115E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наименованието на </w:t>
      </w:r>
      <w:proofErr w:type="spellStart"/>
      <w:r w:rsidRPr="00BE4EC2">
        <w:rPr>
          <w:rFonts w:ascii="Times New Roman" w:eastAsia="Times New Roman" w:hAnsi="Times New Roman" w:cs="Times New Roman"/>
          <w:sz w:val="24"/>
          <w:szCs w:val="24"/>
        </w:rPr>
        <w:t>съфинансиращия</w:t>
      </w:r>
      <w:proofErr w:type="spellEnd"/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фонд;</w:t>
      </w:r>
    </w:p>
    <w:p w14:paraId="3231FBB8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общото лого за програмен период 2014-2020 г., със съответното наименование на финансиращата програма;</w:t>
      </w:r>
    </w:p>
    <w:p w14:paraId="4292A101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наименованието на проекта;</w:t>
      </w:r>
    </w:p>
    <w:p w14:paraId="0E377111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общата стойност на проекта, както и размера на европейското и националното съфинансиране, представени в български лева;</w:t>
      </w:r>
    </w:p>
    <w:p w14:paraId="7FF95A82" w14:textId="77777777" w:rsidR="00BE6354" w:rsidRPr="00BE4EC2" w:rsidRDefault="00BE6354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начална и крайна дата на изпълнение на проекта.</w:t>
      </w:r>
    </w:p>
    <w:p w14:paraId="1C123C6B" w14:textId="77777777" w:rsidR="00BE6354" w:rsidRPr="00BE4EC2" w:rsidRDefault="00BE6354" w:rsidP="00564BC3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Наименованието на проекта и главната цел на дейността, емблемата на ЕС, упоменаването „Европейски съюз“ и наименованието на финансиращия фонд трябва да заемат минимум 25% от площта на билборда.</w:t>
      </w:r>
      <w:r w:rsidR="00646BC3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Допустимо е на билборда да бъде визуализирано и логото/емблемата/гербът на бенефициента, както и стойността на съфинансирането, осигурено от бенефициента, в случай, че има такова.</w:t>
      </w:r>
    </w:p>
    <w:p w14:paraId="02A48CD9" w14:textId="2D1F6339" w:rsidR="00BE6354" w:rsidRPr="00BE4EC2" w:rsidRDefault="00BE6354" w:rsidP="00564BC3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Билбордът следва да бъде поставен на подходящо място на или в близост до строителната площадка, където може лесно да се забележи от обществеността. Монтажът трябва да бъде извършен преди официалната церемония „Първа копка“ и/или при стартиране на изпълнението на дейностите по проекта.</w:t>
      </w:r>
    </w:p>
    <w:p w14:paraId="7DBC083E" w14:textId="48815CDB" w:rsidR="00BE6354" w:rsidRPr="00BE4EC2" w:rsidRDefault="00BE6354" w:rsidP="00564BC3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Билбордовете се отстраняват не по-късно от три месеца след приключване на работата по проекта и се заменят с постоянни обяснителни табели.</w:t>
      </w:r>
    </w:p>
    <w:p w14:paraId="31952132" w14:textId="77777777" w:rsidR="00BE6354" w:rsidRPr="00BE4EC2" w:rsidRDefault="00BE6354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275082" w14:textId="30FEEF70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Резултат от дейността: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изработен информацион</w:t>
      </w:r>
      <w:r w:rsidR="00FD406C" w:rsidRPr="00BE4EC2">
        <w:rPr>
          <w:rFonts w:ascii="Times New Roman" w:hAnsi="Times New Roman" w:cs="Times New Roman"/>
          <w:sz w:val="24"/>
          <w:szCs w:val="24"/>
        </w:rPr>
        <w:t>е</w:t>
      </w:r>
      <w:r w:rsidRPr="00BE4EC2">
        <w:rPr>
          <w:rFonts w:ascii="Times New Roman" w:hAnsi="Times New Roman" w:cs="Times New Roman"/>
          <w:sz w:val="24"/>
          <w:szCs w:val="24"/>
        </w:rPr>
        <w:t>н билборд за проекта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– общо 12 броя</w:t>
      </w:r>
    </w:p>
    <w:p w14:paraId="1C4860CC" w14:textId="77777777" w:rsidR="00FD6D23" w:rsidRPr="00BE4EC2" w:rsidRDefault="00FD6D23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FB63639" w14:textId="77777777" w:rsidR="00646BC3" w:rsidRPr="00BE4EC2" w:rsidRDefault="00646BC3" w:rsidP="00564B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C4AE075" w14:textId="59C176E5" w:rsidR="00646BC3" w:rsidRPr="00BE4EC2" w:rsidRDefault="00DB1D71" w:rsidP="00FD406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EC2">
        <w:rPr>
          <w:rFonts w:ascii="Times New Roman" w:hAnsi="Times New Roman" w:cs="Times New Roman"/>
          <w:b/>
          <w:bCs/>
          <w:sz w:val="24"/>
          <w:szCs w:val="24"/>
        </w:rPr>
        <w:t>Поставяне</w:t>
      </w:r>
      <w:r w:rsidR="00646BC3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на постоянни обяснителни табели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след изпълнението на проекта</w:t>
      </w:r>
      <w:r w:rsidR="00FD406C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406C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6 бр. 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(по 1 за всеки </w:t>
      </w:r>
      <w:r w:rsidR="004B6C16" w:rsidRPr="00BE4EC2">
        <w:rPr>
          <w:rFonts w:ascii="Times New Roman" w:eastAsia="Times New Roman" w:hAnsi="Times New Roman" w:cs="Times New Roman"/>
          <w:b/>
          <w:sz w:val="24"/>
          <w:szCs w:val="24"/>
        </w:rPr>
        <w:t>от 6-те строителни обекта в обхвата на проекта</w:t>
      </w:r>
      <w:r w:rsidR="001C6D50" w:rsidRPr="00BE4EC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631C14" w14:textId="6DFB20A1" w:rsidR="00646BC3" w:rsidRPr="00BE4EC2" w:rsidRDefault="00646BC3" w:rsidP="00DB1D7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lastRenderedPageBreak/>
        <w:t>Дейността включва изработване и монтиране на постоянни</w:t>
      </w:r>
      <w:r w:rsidR="00C9024D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обяснителни табели за популяризиране приноса на ОПОС след приключването на проекта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– общо 6 (шест) броя, по един за всеки от строителните обекти</w:t>
      </w:r>
      <w:r w:rsidRPr="00BE4EC2">
        <w:rPr>
          <w:rFonts w:ascii="Times New Roman" w:hAnsi="Times New Roman" w:cs="Times New Roman"/>
          <w:sz w:val="24"/>
          <w:szCs w:val="24"/>
        </w:rPr>
        <w:t>.</w:t>
      </w:r>
      <w:r w:rsidR="00DD1910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="00DD1910" w:rsidRPr="00BE4EC2">
        <w:rPr>
          <w:rFonts w:ascii="Times New Roman" w:hAnsi="Times New Roman" w:cs="Times New Roman"/>
          <w:iCs/>
          <w:sz w:val="24"/>
          <w:szCs w:val="24"/>
        </w:rPr>
        <w:t>Предварителният и окончателният дизайн на табелите преди</w:t>
      </w:r>
      <w:r w:rsidR="00DB1D71" w:rsidRPr="00BE4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1910" w:rsidRPr="00BE4EC2">
        <w:rPr>
          <w:rFonts w:ascii="Times New Roman" w:hAnsi="Times New Roman" w:cs="Times New Roman"/>
          <w:iCs/>
          <w:sz w:val="24"/>
          <w:szCs w:val="24"/>
        </w:rPr>
        <w:t>тяхната изработка се съгласува задължително с Възложителя.</w:t>
      </w:r>
    </w:p>
    <w:p w14:paraId="6738EE19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133630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Технически характеристики:</w:t>
      </w:r>
    </w:p>
    <w:p w14:paraId="121281A5" w14:textId="77777777" w:rsidR="00646BC3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Минимален размер: 50 х 70 см.;</w:t>
      </w:r>
    </w:p>
    <w:p w14:paraId="6B043EE0" w14:textId="77777777" w:rsidR="00646BC3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Цветност: 4 + 0;</w:t>
      </w:r>
    </w:p>
    <w:p w14:paraId="1CED1076" w14:textId="77777777" w:rsidR="00646BC3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Материал: устойчив на неблагоприятни атмосферни условия – PVC или др.;</w:t>
      </w:r>
    </w:p>
    <w:p w14:paraId="4D9D46B9" w14:textId="77777777" w:rsidR="00646BC3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Плоскост, каширана с фолио за външни условия с ламинат мат;</w:t>
      </w:r>
    </w:p>
    <w:p w14:paraId="25AF0877" w14:textId="77777777" w:rsidR="00646BC3" w:rsidRPr="00BE4EC2" w:rsidRDefault="00646BC3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Дебелина на плоскостта: минимум 3 мм.</w:t>
      </w:r>
    </w:p>
    <w:p w14:paraId="46E48E3A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9312E79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Изисквания за визуализация в съответствие с „Единен на наръчник на бенефициента за прилагане на правилата за информация и комуникация 2014-2020 г.“:</w:t>
      </w:r>
    </w:p>
    <w:p w14:paraId="7ED0A4E8" w14:textId="77777777" w:rsidR="00DD1910" w:rsidRPr="00BE4EC2" w:rsidRDefault="00DD1910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За да бъде отбелязан приносът на Европейския съюз и на държавния бюджет, табелите трябва да съдържат същите основни елементи, които са указани по отношение на билбордовете, но без датите за начало и край на проекта, както следва:</w:t>
      </w:r>
    </w:p>
    <w:p w14:paraId="25534707" w14:textId="77777777" w:rsidR="00DD1910" w:rsidRPr="00BE4EC2" w:rsidRDefault="00DD1910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емблемата на ЕС и упоменаването „Европейски съюз“;</w:t>
      </w:r>
    </w:p>
    <w:p w14:paraId="06D89D01" w14:textId="77777777" w:rsidR="00DD1910" w:rsidRPr="00BE4EC2" w:rsidRDefault="00DD1910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наименованието на </w:t>
      </w:r>
      <w:proofErr w:type="spellStart"/>
      <w:r w:rsidRPr="00BE4EC2">
        <w:rPr>
          <w:rFonts w:ascii="Times New Roman" w:eastAsia="Times New Roman" w:hAnsi="Times New Roman" w:cs="Times New Roman"/>
          <w:sz w:val="24"/>
          <w:szCs w:val="24"/>
        </w:rPr>
        <w:t>съфинансиращия</w:t>
      </w:r>
      <w:proofErr w:type="spellEnd"/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фонд;</w:t>
      </w:r>
    </w:p>
    <w:p w14:paraId="3F0BF173" w14:textId="77777777" w:rsidR="00DD1910" w:rsidRPr="00BE4EC2" w:rsidRDefault="00DD1910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общото лого за програмен период 2014-2020 г., със съответното наименование на финансиращата програма;</w:t>
      </w:r>
    </w:p>
    <w:p w14:paraId="483AAA8F" w14:textId="77777777" w:rsidR="00DD1910" w:rsidRPr="00BE4EC2" w:rsidRDefault="00DD1910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наименованието на проекта;</w:t>
      </w:r>
    </w:p>
    <w:p w14:paraId="0DAE0B5D" w14:textId="77777777" w:rsidR="00DD1910" w:rsidRPr="00BE4EC2" w:rsidRDefault="00DD1910" w:rsidP="00564BC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общата стойност на проекта, както и размера на европейското и националното съфинансиране, представени в български лева.</w:t>
      </w:r>
    </w:p>
    <w:p w14:paraId="68F6B956" w14:textId="77777777" w:rsidR="00DD1910" w:rsidRPr="00BE4EC2" w:rsidRDefault="00DD1910" w:rsidP="00564BC3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Постоянната обяснителна табела трябва да се постави на видно място, достъпно за широката общественост (съобразно размера на сградата или мястото). Монтажът на табелата трябва да се извърши в рамките на една седмица след датата на отстраняване на билборда.</w:t>
      </w:r>
    </w:p>
    <w:p w14:paraId="5C310E2E" w14:textId="7777777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F9D0CD" w14:textId="561FC0D7" w:rsidR="00646BC3" w:rsidRPr="00BE4EC2" w:rsidRDefault="00646BC3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Резултат от дейността</w:t>
      </w:r>
      <w:r w:rsidR="00DD1910" w:rsidRPr="00BE4EC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изработени обяснителни табели за проекта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– общо 6 броя</w:t>
      </w:r>
    </w:p>
    <w:p w14:paraId="6ACC3D5C" w14:textId="77777777" w:rsidR="00DD1910" w:rsidRPr="00BE4EC2" w:rsidRDefault="00DD1910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5049B8" w14:textId="77777777" w:rsidR="001C6D50" w:rsidRPr="00BE4EC2" w:rsidRDefault="001C6D50" w:rsidP="00564BC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0D3185" w14:textId="4DF5D538" w:rsidR="001C6D50" w:rsidRPr="00BE4EC2" w:rsidRDefault="001C6D50" w:rsidP="00FD406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b/>
          <w:sz w:val="24"/>
          <w:szCs w:val="24"/>
        </w:rPr>
        <w:t>Изработване на банери по проекта</w:t>
      </w:r>
      <w:r w:rsidR="00FD406C" w:rsidRPr="00BE4EC2">
        <w:rPr>
          <w:rFonts w:ascii="Times New Roman" w:eastAsia="Times New Roman" w:hAnsi="Times New Roman" w:cs="Times New Roman"/>
          <w:b/>
          <w:sz w:val="24"/>
          <w:szCs w:val="24"/>
        </w:rPr>
        <w:t xml:space="preserve"> – 2 бр.</w:t>
      </w:r>
    </w:p>
    <w:p w14:paraId="4131807A" w14:textId="21DD11E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В изпълнение на дейността трябва да бъдат изработени банери с информация за проекта, подходящи за поставяне на земя</w:t>
      </w:r>
      <w:r w:rsidR="00FD406C" w:rsidRPr="00BE4EC2">
        <w:rPr>
          <w:rFonts w:ascii="Times New Roman" w:eastAsia="Times New Roman" w:hAnsi="Times New Roman" w:cs="Times New Roman"/>
          <w:sz w:val="24"/>
          <w:szCs w:val="24"/>
        </w:rPr>
        <w:t xml:space="preserve"> – общо 2 броя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A94E6" w14:textId="7777777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0775" w14:textId="7777777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 характеристики:</w:t>
      </w:r>
    </w:p>
    <w:p w14:paraId="1A5DED6C" w14:textId="77777777" w:rsidR="001C6D50" w:rsidRPr="00BE4EC2" w:rsidRDefault="001C6D50" w:rsidP="001C6D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Минимален размер: 80х200 см.</w:t>
      </w:r>
    </w:p>
    <w:p w14:paraId="2069FA83" w14:textId="77777777" w:rsidR="001C6D50" w:rsidRPr="00BE4EC2" w:rsidRDefault="001C6D50" w:rsidP="001C6D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Материал: винил</w:t>
      </w:r>
    </w:p>
    <w:p w14:paraId="1CBC48DC" w14:textId="77777777" w:rsidR="001C6D50" w:rsidRPr="00BE4EC2" w:rsidRDefault="001C6D50" w:rsidP="001C6D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Цветност: 4+0</w:t>
      </w:r>
    </w:p>
    <w:p w14:paraId="7E43EE85" w14:textId="77777777" w:rsidR="001C6D50" w:rsidRPr="00BE4EC2" w:rsidRDefault="001C6D50" w:rsidP="001C6D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Алуминиева </w:t>
      </w:r>
      <w:proofErr w:type="spellStart"/>
      <w:r w:rsidRPr="00BE4EC2">
        <w:rPr>
          <w:rFonts w:ascii="Times New Roman" w:eastAsia="Times New Roman" w:hAnsi="Times New Roman" w:cs="Times New Roman"/>
          <w:sz w:val="24"/>
          <w:szCs w:val="24"/>
        </w:rPr>
        <w:t>roll-up</w:t>
      </w:r>
      <w:proofErr w:type="spellEnd"/>
      <w:r w:rsidRPr="00BE4EC2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с телескопична тръба</w:t>
      </w:r>
    </w:p>
    <w:p w14:paraId="0F2252EA" w14:textId="77777777" w:rsidR="001C6D50" w:rsidRPr="00BE4EC2" w:rsidRDefault="001C6D50" w:rsidP="001C6D5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Удобен за пренасяне транспортен сак</w:t>
      </w:r>
    </w:p>
    <w:p w14:paraId="32D39262" w14:textId="7777777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375FE" w14:textId="77777777" w:rsidR="001C6D50" w:rsidRPr="00BE4EC2" w:rsidRDefault="001C6D50" w:rsidP="001C6D5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Изисквания за визуализация в съответствие с „Единен на наръчник на бенефициента за прилагане на правилата за информация и комуникация 2014-2020 г.“:</w:t>
      </w:r>
    </w:p>
    <w:p w14:paraId="0EF27A8D" w14:textId="7777777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Дизайнът на банерите следва да съдържа:</w:t>
      </w:r>
    </w:p>
    <w:p w14:paraId="07542EA5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емблемата на ЕС;</w:t>
      </w:r>
    </w:p>
    <w:p w14:paraId="438E24FE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изписването на фразата „Европейски съюз“;</w:t>
      </w:r>
    </w:p>
    <w:p w14:paraId="3F2DEED4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наименованието на фонда;</w:t>
      </w:r>
    </w:p>
    <w:p w14:paraId="60300A96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общото лого за програмен период 2014-2020 г., със съответното наименование на финансиращата програма;</w:t>
      </w:r>
    </w:p>
    <w:p w14:paraId="2E1318F3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наименованието на проекта;</w:t>
      </w:r>
    </w:p>
    <w:p w14:paraId="2DB0F0CE" w14:textId="77777777" w:rsidR="001C6D50" w:rsidRPr="00BE4EC2" w:rsidRDefault="001C6D50" w:rsidP="001C6D5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</w:rPr>
        <w:t>стойността на проекта (включително европейското финансиране и съфинансирането) в български лева.</w:t>
      </w:r>
    </w:p>
    <w:p w14:paraId="7812D018" w14:textId="77777777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630F1" w14:textId="621480ED" w:rsidR="001C6D50" w:rsidRPr="00BE4EC2" w:rsidRDefault="001C6D50" w:rsidP="001C6D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EC2">
        <w:rPr>
          <w:rFonts w:ascii="Times New Roman" w:eastAsia="Times New Roman" w:hAnsi="Times New Roman" w:cs="Times New Roman"/>
          <w:sz w:val="24"/>
          <w:szCs w:val="24"/>
          <w:u w:val="single"/>
        </w:rPr>
        <w:t>Резултат от дейността</w:t>
      </w:r>
      <w:r w:rsidRPr="00BE4EC2">
        <w:rPr>
          <w:rFonts w:ascii="Times New Roman" w:eastAsia="Times New Roman" w:hAnsi="Times New Roman" w:cs="Times New Roman"/>
          <w:sz w:val="24"/>
          <w:szCs w:val="24"/>
        </w:rPr>
        <w:t>: изработени банери по проекта</w:t>
      </w:r>
      <w:r w:rsidR="00FD406C" w:rsidRPr="00BE4EC2">
        <w:rPr>
          <w:rFonts w:ascii="Times New Roman" w:eastAsia="Times New Roman" w:hAnsi="Times New Roman" w:cs="Times New Roman"/>
          <w:sz w:val="24"/>
          <w:szCs w:val="24"/>
        </w:rPr>
        <w:t xml:space="preserve"> – общо 2 броя</w:t>
      </w:r>
    </w:p>
    <w:p w14:paraId="5408ED6B" w14:textId="77777777" w:rsidR="00DD1910" w:rsidRPr="00BE4EC2" w:rsidRDefault="00DD1910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588F9FC" w14:textId="77777777" w:rsidR="00DD1910" w:rsidRPr="00BE4EC2" w:rsidRDefault="00DD1910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2EB29C4" w14:textId="518E7B80" w:rsidR="005B2D52" w:rsidRPr="00BE4EC2" w:rsidRDefault="001C6D50" w:rsidP="00FD406C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EC2">
        <w:rPr>
          <w:rFonts w:ascii="Times New Roman" w:hAnsi="Times New Roman" w:cs="Times New Roman"/>
          <w:b/>
          <w:bCs/>
          <w:sz w:val="24"/>
          <w:szCs w:val="24"/>
        </w:rPr>
        <w:t>Организиране и п</w:t>
      </w:r>
      <w:r w:rsidR="005B2D52" w:rsidRPr="00BE4EC2">
        <w:rPr>
          <w:rFonts w:ascii="Times New Roman" w:hAnsi="Times New Roman" w:cs="Times New Roman"/>
          <w:b/>
          <w:bCs/>
          <w:sz w:val="24"/>
          <w:szCs w:val="24"/>
        </w:rPr>
        <w:t>ровеждане на публични събития</w:t>
      </w:r>
      <w:r w:rsidR="00DD209B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(пресконференции/информационни дни) за представяне на проекта</w:t>
      </w:r>
      <w:r w:rsidR="00FD406C" w:rsidRPr="00BE4EC2">
        <w:rPr>
          <w:rFonts w:ascii="Times New Roman" w:hAnsi="Times New Roman" w:cs="Times New Roman"/>
          <w:b/>
          <w:bCs/>
          <w:sz w:val="24"/>
          <w:szCs w:val="24"/>
        </w:rPr>
        <w:t xml:space="preserve"> – общо 2 бр.</w:t>
      </w:r>
    </w:p>
    <w:p w14:paraId="32AE095D" w14:textId="6C68742C" w:rsidR="005B2D52" w:rsidRPr="00BE4EC2" w:rsidRDefault="005B2D52" w:rsidP="005B2D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Предвижда се организиране и провеждане на 2 (две) публични събития, които следва да бъдат </w:t>
      </w:r>
      <w:r w:rsidR="00DD209B" w:rsidRPr="00BE4EC2">
        <w:rPr>
          <w:rFonts w:ascii="Times New Roman" w:hAnsi="Times New Roman" w:cs="Times New Roman"/>
          <w:sz w:val="24"/>
          <w:szCs w:val="24"/>
        </w:rPr>
        <w:t>реализирани</w:t>
      </w:r>
      <w:r w:rsidRPr="00BE4EC2">
        <w:rPr>
          <w:rFonts w:ascii="Times New Roman" w:hAnsi="Times New Roman" w:cs="Times New Roman"/>
          <w:sz w:val="24"/>
          <w:szCs w:val="24"/>
        </w:rPr>
        <w:t xml:space="preserve"> в началото и в края на проекта в гр. Кърджали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и всяко ще бъде отделно възложено с писмо на Възложителя</w:t>
      </w:r>
      <w:r w:rsidRPr="00BE4EC2">
        <w:rPr>
          <w:rFonts w:ascii="Times New Roman" w:hAnsi="Times New Roman" w:cs="Times New Roman"/>
          <w:sz w:val="24"/>
          <w:szCs w:val="24"/>
        </w:rPr>
        <w:t xml:space="preserve">. Първото събитие ще се проведе </w:t>
      </w:r>
      <w:r w:rsidR="00DD209B" w:rsidRPr="00BE4EC2">
        <w:rPr>
          <w:rFonts w:ascii="Times New Roman" w:hAnsi="Times New Roman" w:cs="Times New Roman"/>
          <w:sz w:val="24"/>
          <w:szCs w:val="24"/>
        </w:rPr>
        <w:t>при</w:t>
      </w:r>
      <w:r w:rsidRPr="00BE4EC2">
        <w:rPr>
          <w:rFonts w:ascii="Times New Roman" w:hAnsi="Times New Roman" w:cs="Times New Roman"/>
          <w:sz w:val="24"/>
          <w:szCs w:val="24"/>
        </w:rPr>
        <w:t xml:space="preserve"> стартиране на </w:t>
      </w:r>
      <w:r w:rsidR="00DD209B" w:rsidRPr="00BE4EC2">
        <w:rPr>
          <w:rFonts w:ascii="Times New Roman" w:hAnsi="Times New Roman" w:cs="Times New Roman"/>
          <w:sz w:val="24"/>
          <w:szCs w:val="24"/>
        </w:rPr>
        <w:t>п</w:t>
      </w:r>
      <w:r w:rsidRPr="00BE4EC2">
        <w:rPr>
          <w:rFonts w:ascii="Times New Roman" w:hAnsi="Times New Roman" w:cs="Times New Roman"/>
          <w:sz w:val="24"/>
          <w:szCs w:val="24"/>
        </w:rPr>
        <w:t xml:space="preserve">роекта, а следващото ще бъде организирано при приключване на </w:t>
      </w:r>
      <w:r w:rsidR="00DD209B" w:rsidRPr="00BE4EC2">
        <w:rPr>
          <w:rFonts w:ascii="Times New Roman" w:hAnsi="Times New Roman" w:cs="Times New Roman"/>
          <w:sz w:val="24"/>
          <w:szCs w:val="24"/>
        </w:rPr>
        <w:t>п</w:t>
      </w:r>
      <w:r w:rsidRPr="00BE4EC2">
        <w:rPr>
          <w:rFonts w:ascii="Times New Roman" w:hAnsi="Times New Roman" w:cs="Times New Roman"/>
          <w:sz w:val="24"/>
          <w:szCs w:val="24"/>
        </w:rPr>
        <w:t>роекта, за отчитане на резултатите пред обществеността.</w:t>
      </w:r>
    </w:p>
    <w:p w14:paraId="59AA015C" w14:textId="77777777" w:rsidR="005B2D52" w:rsidRPr="00BE4EC2" w:rsidRDefault="005B2D52" w:rsidP="005B2D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В рамките на началн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ото мероприятие </w:t>
      </w:r>
      <w:r w:rsidRPr="00BE4EC2">
        <w:rPr>
          <w:rFonts w:ascii="Times New Roman" w:hAnsi="Times New Roman" w:cs="Times New Roman"/>
          <w:sz w:val="24"/>
          <w:szCs w:val="24"/>
        </w:rPr>
        <w:t>ще бъде официално обявен старт</w:t>
      </w:r>
      <w:r w:rsidR="00DD209B" w:rsidRPr="00BE4EC2">
        <w:rPr>
          <w:rFonts w:ascii="Times New Roman" w:hAnsi="Times New Roman" w:cs="Times New Roman"/>
          <w:sz w:val="24"/>
          <w:szCs w:val="24"/>
        </w:rPr>
        <w:t>ът</w:t>
      </w:r>
      <w:r w:rsidRPr="00BE4EC2">
        <w:rPr>
          <w:rFonts w:ascii="Times New Roman" w:hAnsi="Times New Roman" w:cs="Times New Roman"/>
          <w:sz w:val="24"/>
          <w:szCs w:val="24"/>
        </w:rPr>
        <w:t xml:space="preserve"> на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проекта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, </w:t>
      </w:r>
      <w:r w:rsidRPr="00BE4EC2">
        <w:rPr>
          <w:rFonts w:ascii="Times New Roman" w:hAnsi="Times New Roman" w:cs="Times New Roman"/>
          <w:sz w:val="24"/>
          <w:szCs w:val="24"/>
        </w:rPr>
        <w:t>като наред с обобщената информация за инвестицията (принос на ЕС,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 xml:space="preserve">цели, основни дейности и конкретните стъпки по реализацията на проекта) 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ще </w:t>
      </w:r>
      <w:r w:rsidRPr="00BE4EC2">
        <w:rPr>
          <w:rFonts w:ascii="Times New Roman" w:hAnsi="Times New Roman" w:cs="Times New Roman"/>
          <w:sz w:val="24"/>
          <w:szCs w:val="24"/>
        </w:rPr>
        <w:t>се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представи и съществуващото състояние на обектите, преди започване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изпълнението на инвестиционните мерки и очакваните резултати, план-график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>за изпълнение на проектните дейности и др.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(информация по преценка на Възложителя). </w:t>
      </w:r>
    </w:p>
    <w:p w14:paraId="6A0318AF" w14:textId="77777777" w:rsidR="005B2D52" w:rsidRPr="00BE4EC2" w:rsidRDefault="005B2D52" w:rsidP="00DD209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Официалното приключване на проекта трябва да бъде отразено </w:t>
      </w:r>
      <w:r w:rsidR="00DD209B" w:rsidRPr="00BE4EC2">
        <w:rPr>
          <w:rFonts w:ascii="Times New Roman" w:hAnsi="Times New Roman" w:cs="Times New Roman"/>
          <w:sz w:val="24"/>
          <w:szCs w:val="24"/>
        </w:rPr>
        <w:t>със събитие</w:t>
      </w:r>
      <w:r w:rsidRPr="00BE4EC2">
        <w:rPr>
          <w:rFonts w:ascii="Times New Roman" w:hAnsi="Times New Roman" w:cs="Times New Roman"/>
          <w:sz w:val="24"/>
          <w:szCs w:val="24"/>
        </w:rPr>
        <w:t>, в рамките на ко</w:t>
      </w:r>
      <w:r w:rsidR="00DD209B" w:rsidRPr="00BE4EC2">
        <w:rPr>
          <w:rFonts w:ascii="Times New Roman" w:hAnsi="Times New Roman" w:cs="Times New Roman"/>
          <w:sz w:val="24"/>
          <w:szCs w:val="24"/>
        </w:rPr>
        <w:t>е</w:t>
      </w:r>
      <w:r w:rsidRPr="00BE4EC2">
        <w:rPr>
          <w:rFonts w:ascii="Times New Roman" w:hAnsi="Times New Roman" w:cs="Times New Roman"/>
          <w:sz w:val="24"/>
          <w:szCs w:val="24"/>
        </w:rPr>
        <w:t>то да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бъдат</w:t>
      </w:r>
      <w:r w:rsidRPr="00BE4EC2">
        <w:rPr>
          <w:rFonts w:ascii="Times New Roman" w:hAnsi="Times New Roman" w:cs="Times New Roman"/>
          <w:sz w:val="24"/>
          <w:szCs w:val="24"/>
        </w:rPr>
        <w:t xml:space="preserve"> оповести резултатите от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sz w:val="24"/>
          <w:szCs w:val="24"/>
        </w:rPr>
        <w:t xml:space="preserve">изпълнението на проекта </w:t>
      </w:r>
      <w:r w:rsidR="00DD209B" w:rsidRPr="00BE4EC2">
        <w:rPr>
          <w:rFonts w:ascii="Times New Roman" w:hAnsi="Times New Roman" w:cs="Times New Roman"/>
          <w:sz w:val="24"/>
          <w:szCs w:val="24"/>
        </w:rPr>
        <w:t>чрез</w:t>
      </w:r>
      <w:r w:rsidRPr="00BE4EC2">
        <w:rPr>
          <w:rFonts w:ascii="Times New Roman" w:hAnsi="Times New Roman" w:cs="Times New Roman"/>
          <w:sz w:val="24"/>
          <w:szCs w:val="24"/>
        </w:rPr>
        <w:t xml:space="preserve"> представя</w:t>
      </w:r>
      <w:r w:rsidR="00DD209B" w:rsidRPr="00BE4EC2">
        <w:rPr>
          <w:rFonts w:ascii="Times New Roman" w:hAnsi="Times New Roman" w:cs="Times New Roman"/>
          <w:sz w:val="24"/>
          <w:szCs w:val="24"/>
        </w:rPr>
        <w:t>не на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изпълнените мерки.</w:t>
      </w:r>
    </w:p>
    <w:p w14:paraId="13D6F1DB" w14:textId="77777777" w:rsidR="00DD209B" w:rsidRPr="00BE4EC2" w:rsidRDefault="00DD209B" w:rsidP="00DD209B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lastRenderedPageBreak/>
        <w:t>Събитията се провеждат на предварително определени от Възложителя места и след съгласуване на конкретните дати и часове.</w:t>
      </w:r>
    </w:p>
    <w:p w14:paraId="380910D6" w14:textId="77777777" w:rsidR="00DD209B" w:rsidRPr="00BE4EC2" w:rsidRDefault="00DD209B" w:rsidP="005B2D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ED7B703" w14:textId="77777777" w:rsidR="00DD209B" w:rsidRPr="00BE4EC2" w:rsidRDefault="00DD209B" w:rsidP="005B2D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Минимални изисквания:</w:t>
      </w:r>
    </w:p>
    <w:p w14:paraId="4494BCB1" w14:textId="7BCF59D6" w:rsidR="005B2D52" w:rsidRPr="00BE4EC2" w:rsidRDefault="005B2D52" w:rsidP="005B2D52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Всяко събитие следва да бъде организирано за минимум </w:t>
      </w:r>
      <w:r w:rsidR="00FF352A" w:rsidRPr="00BE4EC2">
        <w:rPr>
          <w:rFonts w:ascii="Times New Roman" w:hAnsi="Times New Roman" w:cs="Times New Roman"/>
          <w:sz w:val="24"/>
          <w:szCs w:val="24"/>
        </w:rPr>
        <w:t>2</w:t>
      </w:r>
      <w:r w:rsidRPr="00BE4EC2">
        <w:rPr>
          <w:rFonts w:ascii="Times New Roman" w:hAnsi="Times New Roman" w:cs="Times New Roman"/>
          <w:sz w:val="24"/>
          <w:szCs w:val="24"/>
        </w:rPr>
        <w:t>0 участника.</w:t>
      </w:r>
      <w:r w:rsidR="006A264C" w:rsidRPr="00BE4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79A89" w14:textId="77777777" w:rsidR="005B2D52" w:rsidRPr="00BE4EC2" w:rsidRDefault="005B2D52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Организацията за всяко събитие включва:</w:t>
      </w:r>
    </w:p>
    <w:p w14:paraId="39903124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подходяща зала за събитието;</w:t>
      </w:r>
    </w:p>
    <w:p w14:paraId="6BBA14D5" w14:textId="77777777" w:rsidR="00DD209B" w:rsidRPr="00BE4EC2" w:rsidRDefault="005B2D52" w:rsidP="005B2D5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Подготовка на програма</w:t>
      </w:r>
      <w:r w:rsidR="00DD209B" w:rsidRPr="00BE4EC2">
        <w:rPr>
          <w:rFonts w:ascii="Times New Roman" w:hAnsi="Times New Roman" w:cs="Times New Roman"/>
          <w:sz w:val="24"/>
          <w:szCs w:val="24"/>
        </w:rPr>
        <w:t>/</w:t>
      </w:r>
      <w:r w:rsidRPr="00BE4EC2">
        <w:rPr>
          <w:rFonts w:ascii="Times New Roman" w:hAnsi="Times New Roman" w:cs="Times New Roman"/>
          <w:sz w:val="24"/>
          <w:szCs w:val="24"/>
        </w:rPr>
        <w:t>сценарий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и</w:t>
      </w:r>
      <w:r w:rsidRPr="00BE4EC2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(на база информация за проекта, предоставена от Възложителя);</w:t>
      </w:r>
    </w:p>
    <w:p w14:paraId="5CBE18A7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Изготвяне и изпращане на покани за анонсиране на събитието (заедно с одобрената от Възложителя програма/сценарий) по електронна поща до потенциалните участници по списък, предоставен от Възложителя;</w:t>
      </w:r>
    </w:p>
    <w:p w14:paraId="03C4A074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водещ/модератор;</w:t>
      </w:r>
    </w:p>
    <w:p w14:paraId="294C3731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стандартно техническо оборудване – лаптоп, презентационен екран, мултимедиен проектор);</w:t>
      </w:r>
    </w:p>
    <w:p w14:paraId="6BEE1D5A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озвучаване (при необходимост);</w:t>
      </w:r>
    </w:p>
    <w:p w14:paraId="28E8FBA2" w14:textId="32F973AF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Осигуряване на кетъринг - минерална вода, кафе, чай, дребни сладки и соленки за минимум </w:t>
      </w:r>
      <w:r w:rsidR="001C6D50" w:rsidRPr="00BE4EC2">
        <w:rPr>
          <w:rFonts w:ascii="Times New Roman" w:hAnsi="Times New Roman" w:cs="Times New Roman"/>
          <w:sz w:val="24"/>
          <w:szCs w:val="24"/>
        </w:rPr>
        <w:t xml:space="preserve">20 </w:t>
      </w:r>
      <w:r w:rsidRPr="00BE4EC2">
        <w:rPr>
          <w:rFonts w:ascii="Times New Roman" w:hAnsi="Times New Roman" w:cs="Times New Roman"/>
          <w:sz w:val="24"/>
          <w:szCs w:val="24"/>
        </w:rPr>
        <w:t>човека;</w:t>
      </w:r>
    </w:p>
    <w:p w14:paraId="0D0A4C19" w14:textId="77777777" w:rsidR="0047731C" w:rsidRPr="00BE4EC2" w:rsidRDefault="0047731C" w:rsidP="0047731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Изготвяне на присъствен списък;</w:t>
      </w:r>
    </w:p>
    <w:p w14:paraId="6C9DF118" w14:textId="5E88F940" w:rsidR="0047731C" w:rsidRPr="00BE4EC2" w:rsidRDefault="0047731C" w:rsidP="00724B1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Разполагане на </w:t>
      </w:r>
      <w:r w:rsidR="008D4AB5" w:rsidRPr="00BE4EC2">
        <w:rPr>
          <w:rFonts w:ascii="Times New Roman" w:hAnsi="Times New Roman" w:cs="Times New Roman"/>
          <w:sz w:val="24"/>
          <w:szCs w:val="24"/>
        </w:rPr>
        <w:t xml:space="preserve">банер и </w:t>
      </w:r>
      <w:r w:rsidRPr="00BE4EC2">
        <w:rPr>
          <w:rFonts w:ascii="Times New Roman" w:hAnsi="Times New Roman" w:cs="Times New Roman"/>
          <w:sz w:val="24"/>
          <w:szCs w:val="24"/>
        </w:rPr>
        <w:t>указателни табели за улесняване достъпа на участниците до залата;</w:t>
      </w:r>
    </w:p>
    <w:p w14:paraId="47CEF7B2" w14:textId="20FC51B4" w:rsidR="00E84DE5" w:rsidRPr="00BE4EC2" w:rsidRDefault="00E84DE5" w:rsidP="00724B1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регистрацията на участниците в началото на събитието</w:t>
      </w:r>
    </w:p>
    <w:p w14:paraId="02370854" w14:textId="77777777" w:rsidR="0047731C" w:rsidRPr="00BE4EC2" w:rsidRDefault="0047731C" w:rsidP="005B2D5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EC2">
        <w:rPr>
          <w:rFonts w:ascii="Times New Roman" w:hAnsi="Times New Roman" w:cs="Times New Roman"/>
          <w:sz w:val="24"/>
          <w:szCs w:val="24"/>
        </w:rPr>
        <w:t>Ф</w:t>
      </w:r>
      <w:r w:rsidR="005B2D52" w:rsidRPr="00BE4EC2">
        <w:rPr>
          <w:rFonts w:ascii="Times New Roman" w:hAnsi="Times New Roman" w:cs="Times New Roman"/>
          <w:sz w:val="24"/>
          <w:szCs w:val="24"/>
        </w:rPr>
        <w:t>отозаснемане</w:t>
      </w:r>
      <w:proofErr w:type="spellEnd"/>
      <w:r w:rsidR="005B2D52" w:rsidRPr="00BE4EC2">
        <w:rPr>
          <w:rFonts w:ascii="Times New Roman" w:hAnsi="Times New Roman" w:cs="Times New Roman"/>
          <w:sz w:val="24"/>
          <w:szCs w:val="24"/>
        </w:rPr>
        <w:t xml:space="preserve"> на събитието и осигуря</w:t>
      </w:r>
      <w:r w:rsidRPr="00BE4EC2">
        <w:rPr>
          <w:rFonts w:ascii="Times New Roman" w:hAnsi="Times New Roman" w:cs="Times New Roman"/>
          <w:sz w:val="24"/>
          <w:szCs w:val="24"/>
        </w:rPr>
        <w:t>ване на минимум 30 бр. снимки</w:t>
      </w:r>
      <w:r w:rsidR="005B2D52" w:rsidRPr="00BE4EC2">
        <w:rPr>
          <w:rFonts w:ascii="Times New Roman" w:hAnsi="Times New Roman" w:cs="Times New Roman"/>
          <w:sz w:val="24"/>
          <w:szCs w:val="24"/>
        </w:rPr>
        <w:t>;</w:t>
      </w:r>
    </w:p>
    <w:p w14:paraId="1447337E" w14:textId="77777777" w:rsidR="005B2D52" w:rsidRPr="00BE4EC2" w:rsidRDefault="005B2D52" w:rsidP="0047731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4EC2">
        <w:rPr>
          <w:rFonts w:ascii="Times New Roman" w:hAnsi="Times New Roman" w:cs="Times New Roman"/>
          <w:iCs/>
          <w:sz w:val="24"/>
          <w:szCs w:val="24"/>
        </w:rPr>
        <w:t>Всички дейности и материали</w:t>
      </w:r>
      <w:r w:rsidR="0047731C" w:rsidRPr="00BE4EC2">
        <w:rPr>
          <w:rFonts w:ascii="Times New Roman" w:hAnsi="Times New Roman" w:cs="Times New Roman"/>
          <w:iCs/>
          <w:sz w:val="24"/>
          <w:szCs w:val="24"/>
        </w:rPr>
        <w:t>,</w:t>
      </w:r>
      <w:r w:rsidRPr="00BE4EC2">
        <w:rPr>
          <w:rFonts w:ascii="Times New Roman" w:hAnsi="Times New Roman" w:cs="Times New Roman"/>
          <w:iCs/>
          <w:sz w:val="24"/>
          <w:szCs w:val="24"/>
        </w:rPr>
        <w:t xml:space="preserve"> свързани с подготовката</w:t>
      </w:r>
      <w:r w:rsidR="0047731C" w:rsidRPr="00BE4EC2">
        <w:rPr>
          <w:rFonts w:ascii="Times New Roman" w:hAnsi="Times New Roman" w:cs="Times New Roman"/>
          <w:iCs/>
          <w:sz w:val="24"/>
          <w:szCs w:val="24"/>
        </w:rPr>
        <w:t xml:space="preserve"> и провеждането</w:t>
      </w:r>
      <w:r w:rsidRPr="00BE4EC2">
        <w:rPr>
          <w:rFonts w:ascii="Times New Roman" w:hAnsi="Times New Roman" w:cs="Times New Roman"/>
          <w:iCs/>
          <w:sz w:val="24"/>
          <w:szCs w:val="24"/>
        </w:rPr>
        <w:t xml:space="preserve"> на всяко</w:t>
      </w:r>
      <w:r w:rsidR="0047731C" w:rsidRPr="00BE4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4EC2">
        <w:rPr>
          <w:rFonts w:ascii="Times New Roman" w:hAnsi="Times New Roman" w:cs="Times New Roman"/>
          <w:iCs/>
          <w:sz w:val="24"/>
          <w:szCs w:val="24"/>
        </w:rPr>
        <w:t>от събитията, се съгласува</w:t>
      </w:r>
      <w:r w:rsidR="0047731C" w:rsidRPr="00BE4EC2">
        <w:rPr>
          <w:rFonts w:ascii="Times New Roman" w:hAnsi="Times New Roman" w:cs="Times New Roman"/>
          <w:iCs/>
          <w:sz w:val="24"/>
          <w:szCs w:val="24"/>
        </w:rPr>
        <w:t>т</w:t>
      </w:r>
      <w:r w:rsidRPr="00BE4E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731C" w:rsidRPr="00BE4EC2">
        <w:rPr>
          <w:rFonts w:ascii="Times New Roman" w:hAnsi="Times New Roman" w:cs="Times New Roman"/>
          <w:iCs/>
          <w:sz w:val="24"/>
          <w:szCs w:val="24"/>
        </w:rPr>
        <w:t>предварително с Възложителя.</w:t>
      </w:r>
    </w:p>
    <w:p w14:paraId="0A8F2C5D" w14:textId="77777777" w:rsidR="0047731C" w:rsidRPr="00BE4EC2" w:rsidRDefault="0047731C" w:rsidP="0047731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A5B01F" w14:textId="1BA495CE" w:rsidR="0047731C" w:rsidRPr="00BE4EC2" w:rsidRDefault="0047731C" w:rsidP="0047731C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 xml:space="preserve">Изисквания за </w:t>
      </w:r>
      <w:r w:rsidR="002613A2" w:rsidRPr="00BE4EC2">
        <w:rPr>
          <w:rFonts w:ascii="Times New Roman" w:hAnsi="Times New Roman" w:cs="Times New Roman"/>
          <w:sz w:val="24"/>
          <w:szCs w:val="24"/>
          <w:u w:val="single"/>
        </w:rPr>
        <w:t xml:space="preserve">информираност и </w:t>
      </w:r>
      <w:r w:rsidRPr="00BE4EC2">
        <w:rPr>
          <w:rFonts w:ascii="Times New Roman" w:hAnsi="Times New Roman" w:cs="Times New Roman"/>
          <w:sz w:val="24"/>
          <w:szCs w:val="24"/>
          <w:u w:val="single"/>
        </w:rPr>
        <w:t>визуализация в съответствие с „Единен на наръчник на бенефициента за прилагане на правилата за информация и комуникация 2014-2020 г.“:</w:t>
      </w:r>
    </w:p>
    <w:p w14:paraId="3C6261EA" w14:textId="77777777" w:rsidR="0047731C" w:rsidRPr="00BE4EC2" w:rsidRDefault="0047731C" w:rsidP="0047731C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Публичните събития трябва да бъдат предварително анонсирани по подходящ начин чрез разпространение на прессъобщение до средствата за масово осведомяване и/или публикуване на рекламно-информационно каре в регионална печатна медия. Предварителна информация за събитието трябва да се публикува и на интернет-страницата на бенефициента.</w:t>
      </w:r>
    </w:p>
    <w:p w14:paraId="255320E1" w14:textId="3F16F7AC" w:rsidR="0047731C" w:rsidRPr="00BE4EC2" w:rsidRDefault="0047731C" w:rsidP="0047731C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На подходящо място трябва да бъд</w:t>
      </w:r>
      <w:r w:rsidR="001C6D50" w:rsidRPr="00BE4EC2">
        <w:rPr>
          <w:rFonts w:ascii="Times New Roman" w:hAnsi="Times New Roman" w:cs="Times New Roman"/>
          <w:sz w:val="24"/>
          <w:szCs w:val="24"/>
        </w:rPr>
        <w:t>е</w:t>
      </w:r>
      <w:r w:rsidRPr="00BE4EC2">
        <w:rPr>
          <w:rFonts w:ascii="Times New Roman" w:hAnsi="Times New Roman" w:cs="Times New Roman"/>
          <w:sz w:val="24"/>
          <w:szCs w:val="24"/>
        </w:rPr>
        <w:t xml:space="preserve"> поставен</w:t>
      </w:r>
      <w:r w:rsidR="001C6D50" w:rsidRPr="00BE4EC2">
        <w:rPr>
          <w:rFonts w:ascii="Times New Roman" w:hAnsi="Times New Roman" w:cs="Times New Roman"/>
          <w:sz w:val="24"/>
          <w:szCs w:val="24"/>
        </w:rPr>
        <w:t xml:space="preserve"> поне един от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изработените в рамките на настоящата поръчка </w:t>
      </w:r>
      <w:r w:rsidR="001C6D50" w:rsidRPr="00BE4EC2">
        <w:rPr>
          <w:rFonts w:ascii="Times New Roman" w:hAnsi="Times New Roman" w:cs="Times New Roman"/>
          <w:sz w:val="24"/>
          <w:szCs w:val="24"/>
        </w:rPr>
        <w:t>банери</w:t>
      </w:r>
      <w:r w:rsidRPr="00BE4EC2">
        <w:rPr>
          <w:rFonts w:ascii="Times New Roman" w:hAnsi="Times New Roman" w:cs="Times New Roman"/>
          <w:sz w:val="24"/>
          <w:szCs w:val="24"/>
        </w:rPr>
        <w:t>, ко</w:t>
      </w:r>
      <w:r w:rsidR="001C6D50" w:rsidRPr="00BE4EC2">
        <w:rPr>
          <w:rFonts w:ascii="Times New Roman" w:hAnsi="Times New Roman" w:cs="Times New Roman"/>
          <w:sz w:val="24"/>
          <w:szCs w:val="24"/>
        </w:rPr>
        <w:t>й</w:t>
      </w:r>
      <w:r w:rsidRPr="00BE4EC2">
        <w:rPr>
          <w:rFonts w:ascii="Times New Roman" w:hAnsi="Times New Roman" w:cs="Times New Roman"/>
          <w:sz w:val="24"/>
          <w:szCs w:val="24"/>
        </w:rPr>
        <w:t xml:space="preserve">то да информира за наименованието на проекта, общия бюджет, стойността на помощта от ЕС чрез съответния фонд и съфинансирането от </w:t>
      </w:r>
      <w:r w:rsidRPr="00BE4EC2">
        <w:rPr>
          <w:rFonts w:ascii="Times New Roman" w:hAnsi="Times New Roman" w:cs="Times New Roman"/>
          <w:sz w:val="24"/>
          <w:szCs w:val="24"/>
        </w:rPr>
        <w:lastRenderedPageBreak/>
        <w:t>държавния бюджет. Следва да се използва възможността да бъдат поставени знамената на Европейския съюз и на Република България (ако Възложителят разполага с такива).</w:t>
      </w:r>
    </w:p>
    <w:p w14:paraId="01212D89" w14:textId="77777777" w:rsidR="0047731C" w:rsidRPr="00BE4EC2" w:rsidRDefault="0047731C" w:rsidP="0047731C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След приключване на събитието се изготвя и разпространява прессъобщение, в което резюмирано се представя информацията за проекта. Текстът се публикува и на интернет- страницата на бенефициента.</w:t>
      </w:r>
    </w:p>
    <w:p w14:paraId="70DC936B" w14:textId="77777777" w:rsidR="0047731C" w:rsidRPr="00BE4EC2" w:rsidRDefault="0047731C" w:rsidP="0047731C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Информация и снимков материал за прессъобщенията се предоставя от Възложителя.</w:t>
      </w:r>
    </w:p>
    <w:p w14:paraId="591067FB" w14:textId="77777777" w:rsidR="005B2D52" w:rsidRPr="00BE4EC2" w:rsidRDefault="005B2D52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71F427" w14:textId="344CE548" w:rsidR="000B5F34" w:rsidRPr="00BE4EC2" w:rsidRDefault="000B5F34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Резултат от дейността:</w:t>
      </w:r>
      <w:r w:rsidRPr="00BE4EC2">
        <w:rPr>
          <w:rFonts w:ascii="Times New Roman" w:hAnsi="Times New Roman" w:cs="Times New Roman"/>
          <w:sz w:val="24"/>
          <w:szCs w:val="24"/>
        </w:rPr>
        <w:t xml:space="preserve"> организирани и проведени публични събития по проекта</w:t>
      </w:r>
      <w:r w:rsidR="00ED47E1" w:rsidRPr="00BE4EC2">
        <w:rPr>
          <w:rFonts w:ascii="Times New Roman" w:hAnsi="Times New Roman" w:cs="Times New Roman"/>
          <w:sz w:val="24"/>
          <w:szCs w:val="24"/>
        </w:rPr>
        <w:t xml:space="preserve"> – общо 2 броя</w:t>
      </w:r>
      <w:r w:rsidRPr="00BE4EC2">
        <w:rPr>
          <w:rFonts w:ascii="Times New Roman" w:hAnsi="Times New Roman" w:cs="Times New Roman"/>
          <w:sz w:val="24"/>
          <w:szCs w:val="24"/>
        </w:rPr>
        <w:t xml:space="preserve">; изготвени и разпространени минимум прессъобщения </w:t>
      </w:r>
      <w:r w:rsidR="00ED47E1" w:rsidRPr="00BE4EC2">
        <w:rPr>
          <w:rFonts w:ascii="Times New Roman" w:hAnsi="Times New Roman" w:cs="Times New Roman"/>
          <w:sz w:val="24"/>
          <w:szCs w:val="24"/>
        </w:rPr>
        <w:t xml:space="preserve">– общо 4 броя </w:t>
      </w:r>
      <w:r w:rsidRPr="00BE4EC2">
        <w:rPr>
          <w:rFonts w:ascii="Times New Roman" w:hAnsi="Times New Roman" w:cs="Times New Roman"/>
          <w:sz w:val="24"/>
          <w:szCs w:val="24"/>
        </w:rPr>
        <w:t>(по 2 за всяко събитие)</w:t>
      </w:r>
    </w:p>
    <w:p w14:paraId="5FB0728E" w14:textId="77777777" w:rsidR="000B5F34" w:rsidRPr="00BE4EC2" w:rsidRDefault="000B5F34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278B21" w14:textId="15C94367" w:rsidR="00423046" w:rsidRPr="00BE4EC2" w:rsidRDefault="001C6D50" w:rsidP="00ED47E1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EC2">
        <w:rPr>
          <w:rFonts w:ascii="Times New Roman" w:hAnsi="Times New Roman" w:cs="Times New Roman"/>
          <w:b/>
          <w:sz w:val="24"/>
          <w:szCs w:val="24"/>
        </w:rPr>
        <w:t>Организиране и п</w:t>
      </w:r>
      <w:r w:rsidR="00423046" w:rsidRPr="00BE4EC2">
        <w:rPr>
          <w:rFonts w:ascii="Times New Roman" w:hAnsi="Times New Roman" w:cs="Times New Roman"/>
          <w:b/>
          <w:sz w:val="24"/>
          <w:szCs w:val="24"/>
        </w:rPr>
        <w:t xml:space="preserve">ровеждане на официални церемонии </w:t>
      </w:r>
      <w:r w:rsidR="00ED47E1" w:rsidRPr="00BE4EC2">
        <w:rPr>
          <w:rFonts w:ascii="Times New Roman" w:hAnsi="Times New Roman" w:cs="Times New Roman"/>
          <w:b/>
          <w:sz w:val="24"/>
          <w:szCs w:val="24"/>
        </w:rPr>
        <w:t>–</w:t>
      </w:r>
      <w:r w:rsidR="00423046" w:rsidRPr="00BE4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7E1" w:rsidRPr="00BE4EC2">
        <w:rPr>
          <w:rFonts w:ascii="Times New Roman" w:hAnsi="Times New Roman" w:cs="Times New Roman"/>
          <w:b/>
          <w:sz w:val="24"/>
          <w:szCs w:val="24"/>
        </w:rPr>
        <w:t xml:space="preserve">общо 2 броя, </w:t>
      </w:r>
      <w:r w:rsidR="00423046" w:rsidRPr="00BE4EC2">
        <w:rPr>
          <w:rFonts w:ascii="Times New Roman" w:hAnsi="Times New Roman" w:cs="Times New Roman"/>
          <w:b/>
          <w:sz w:val="24"/>
          <w:szCs w:val="24"/>
        </w:rPr>
        <w:t>за стартиране на строителните дейности и за откриване на завършените обекти</w:t>
      </w:r>
    </w:p>
    <w:p w14:paraId="7B1126C9" w14:textId="4032AFCE" w:rsidR="00FF352A" w:rsidRPr="00BE4EC2" w:rsidRDefault="00FF352A" w:rsidP="00F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Ще бъдат организирани 2</w:t>
      </w:r>
      <w:r w:rsidR="00423046" w:rsidRPr="00BE4EC2">
        <w:rPr>
          <w:rFonts w:ascii="Times New Roman" w:hAnsi="Times New Roman" w:cs="Times New Roman"/>
          <w:sz w:val="24"/>
          <w:szCs w:val="24"/>
        </w:rPr>
        <w:t xml:space="preserve"> (</w:t>
      </w:r>
      <w:r w:rsidRPr="00BE4EC2">
        <w:rPr>
          <w:rFonts w:ascii="Times New Roman" w:hAnsi="Times New Roman" w:cs="Times New Roman"/>
          <w:sz w:val="24"/>
          <w:szCs w:val="24"/>
        </w:rPr>
        <w:t>две</w:t>
      </w:r>
      <w:r w:rsidR="00423046" w:rsidRPr="00BE4EC2">
        <w:rPr>
          <w:rFonts w:ascii="Times New Roman" w:hAnsi="Times New Roman" w:cs="Times New Roman"/>
          <w:sz w:val="24"/>
          <w:szCs w:val="24"/>
        </w:rPr>
        <w:t>) официални церемонии – „първа копка” или</w:t>
      </w:r>
      <w:r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="00423046" w:rsidRPr="00BE4EC2">
        <w:rPr>
          <w:rFonts w:ascii="Times New Roman" w:hAnsi="Times New Roman" w:cs="Times New Roman"/>
          <w:sz w:val="24"/>
          <w:szCs w:val="24"/>
        </w:rPr>
        <w:t>откриване на обекта (</w:t>
      </w:r>
      <w:r w:rsidRPr="00BE4EC2">
        <w:rPr>
          <w:rFonts w:ascii="Times New Roman" w:hAnsi="Times New Roman" w:cs="Times New Roman"/>
          <w:sz w:val="24"/>
          <w:szCs w:val="24"/>
        </w:rPr>
        <w:t>1</w:t>
      </w:r>
      <w:r w:rsidR="00423046" w:rsidRPr="00BE4EC2">
        <w:rPr>
          <w:rFonts w:ascii="Times New Roman" w:hAnsi="Times New Roman" w:cs="Times New Roman"/>
          <w:sz w:val="24"/>
          <w:szCs w:val="24"/>
        </w:rPr>
        <w:t xml:space="preserve"> бро</w:t>
      </w:r>
      <w:r w:rsidRPr="00BE4EC2">
        <w:rPr>
          <w:rFonts w:ascii="Times New Roman" w:hAnsi="Times New Roman" w:cs="Times New Roman"/>
          <w:sz w:val="24"/>
          <w:szCs w:val="24"/>
        </w:rPr>
        <w:t>й</w:t>
      </w:r>
      <w:r w:rsidR="00423046" w:rsidRPr="00BE4EC2">
        <w:rPr>
          <w:rFonts w:ascii="Times New Roman" w:hAnsi="Times New Roman" w:cs="Times New Roman"/>
          <w:sz w:val="24"/>
          <w:szCs w:val="24"/>
        </w:rPr>
        <w:t>) и „рязане на лента” или приключване на</w:t>
      </w:r>
      <w:r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="00423046" w:rsidRPr="00BE4EC2">
        <w:rPr>
          <w:rFonts w:ascii="Times New Roman" w:hAnsi="Times New Roman" w:cs="Times New Roman"/>
          <w:sz w:val="24"/>
          <w:szCs w:val="24"/>
        </w:rPr>
        <w:t>дейностите на обекта (</w:t>
      </w:r>
      <w:r w:rsidRPr="00BE4EC2">
        <w:rPr>
          <w:rFonts w:ascii="Times New Roman" w:hAnsi="Times New Roman" w:cs="Times New Roman"/>
          <w:sz w:val="24"/>
          <w:szCs w:val="24"/>
        </w:rPr>
        <w:t>1</w:t>
      </w:r>
      <w:r w:rsidR="00423046" w:rsidRPr="00BE4EC2">
        <w:rPr>
          <w:rFonts w:ascii="Times New Roman" w:hAnsi="Times New Roman" w:cs="Times New Roman"/>
          <w:sz w:val="24"/>
          <w:szCs w:val="24"/>
        </w:rPr>
        <w:t xml:space="preserve"> бро</w:t>
      </w:r>
      <w:r w:rsidRPr="00BE4EC2">
        <w:rPr>
          <w:rFonts w:ascii="Times New Roman" w:hAnsi="Times New Roman" w:cs="Times New Roman"/>
          <w:sz w:val="24"/>
          <w:szCs w:val="24"/>
        </w:rPr>
        <w:t>й</w:t>
      </w:r>
      <w:r w:rsidR="00423046" w:rsidRPr="00BE4EC2">
        <w:rPr>
          <w:rFonts w:ascii="Times New Roman" w:hAnsi="Times New Roman" w:cs="Times New Roman"/>
          <w:sz w:val="24"/>
          <w:szCs w:val="24"/>
        </w:rPr>
        <w:t>).</w:t>
      </w:r>
      <w:r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="00ED47E1" w:rsidRPr="00BE4EC2">
        <w:rPr>
          <w:rFonts w:ascii="Times New Roman" w:hAnsi="Times New Roman" w:cs="Times New Roman"/>
          <w:sz w:val="24"/>
          <w:szCs w:val="24"/>
        </w:rPr>
        <w:t xml:space="preserve">Всяка от церемониите ще бъде възложена самостоятелно от възложителя. </w:t>
      </w:r>
      <w:r w:rsidR="00423046" w:rsidRPr="00BE4EC2">
        <w:rPr>
          <w:rFonts w:ascii="Times New Roman" w:hAnsi="Times New Roman" w:cs="Times New Roman"/>
          <w:sz w:val="24"/>
          <w:szCs w:val="24"/>
        </w:rPr>
        <w:t>Церемоните се организират на</w:t>
      </w:r>
      <w:r w:rsidRPr="00BE4EC2">
        <w:rPr>
          <w:rFonts w:ascii="Times New Roman" w:hAnsi="Times New Roman" w:cs="Times New Roman"/>
          <w:sz w:val="24"/>
          <w:szCs w:val="24"/>
        </w:rPr>
        <w:t xml:space="preserve"> </w:t>
      </w:r>
      <w:r w:rsidR="00423046" w:rsidRPr="00BE4EC2">
        <w:rPr>
          <w:rFonts w:ascii="Times New Roman" w:hAnsi="Times New Roman" w:cs="Times New Roman"/>
          <w:sz w:val="24"/>
          <w:szCs w:val="24"/>
        </w:rPr>
        <w:t>място</w:t>
      </w:r>
      <w:r w:rsidRPr="00BE4EC2">
        <w:rPr>
          <w:rFonts w:ascii="Times New Roman" w:hAnsi="Times New Roman" w:cs="Times New Roman"/>
          <w:sz w:val="24"/>
          <w:szCs w:val="24"/>
        </w:rPr>
        <w:t>,</w:t>
      </w:r>
      <w:r w:rsidR="00423046" w:rsidRPr="00BE4EC2">
        <w:rPr>
          <w:rFonts w:ascii="Times New Roman" w:hAnsi="Times New Roman" w:cs="Times New Roman"/>
          <w:sz w:val="24"/>
          <w:szCs w:val="24"/>
        </w:rPr>
        <w:t xml:space="preserve"> предварително определено от Възложителя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 след съгласуване на конкретните дати и часове.</w:t>
      </w:r>
    </w:p>
    <w:p w14:paraId="5C09D6E4" w14:textId="77777777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085DBFF" w14:textId="77777777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Минимални изисквания:</w:t>
      </w:r>
    </w:p>
    <w:p w14:paraId="2A558015" w14:textId="77777777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Всяко събитие следва да бъде организирано за минимум 20 участника.</w:t>
      </w:r>
    </w:p>
    <w:p w14:paraId="2D1F732F" w14:textId="77777777" w:rsidR="00FF352A" w:rsidRPr="00BE4EC2" w:rsidRDefault="00FF352A" w:rsidP="00FF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Организацията за всяко събитие включва:</w:t>
      </w:r>
    </w:p>
    <w:p w14:paraId="2A9290FA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и подготовка на подходящ терен за събитието;</w:t>
      </w:r>
    </w:p>
    <w:p w14:paraId="53D0A02C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Подготовка на програма/сценарий за церемонията;</w:t>
      </w:r>
    </w:p>
    <w:p w14:paraId="059D95E9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Изготвяне и изпращане на покани за анонсиране на събитието (заедно с одобрената от Възложителя програма/сценарий) по електронна поща до потенциалните участници по списък, предоставен от Възложителя;</w:t>
      </w:r>
    </w:p>
    <w:p w14:paraId="098CC63E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необходимото техническо оборудване за провеждане на мероприятието;</w:t>
      </w:r>
    </w:p>
    <w:p w14:paraId="789DEDA5" w14:textId="74B1A52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 xml:space="preserve">Осигуряване на кетъринг - минерална вода, кафе, чай, дребни сладки и соленки за минимум </w:t>
      </w:r>
      <w:r w:rsidR="001C6D50" w:rsidRPr="00BE4EC2">
        <w:rPr>
          <w:rFonts w:ascii="Times New Roman" w:hAnsi="Times New Roman" w:cs="Times New Roman"/>
          <w:sz w:val="24"/>
          <w:szCs w:val="24"/>
        </w:rPr>
        <w:t>2</w:t>
      </w:r>
      <w:r w:rsidRPr="00BE4EC2">
        <w:rPr>
          <w:rFonts w:ascii="Times New Roman" w:hAnsi="Times New Roman" w:cs="Times New Roman"/>
          <w:sz w:val="24"/>
          <w:szCs w:val="24"/>
        </w:rPr>
        <w:t>0 човека;</w:t>
      </w:r>
    </w:p>
    <w:p w14:paraId="5DB2CAD3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Изготвяне на присъствен списък;</w:t>
      </w:r>
    </w:p>
    <w:p w14:paraId="2F1BF278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Осигуряване на регистрацията на участниците в началото на събитието;</w:t>
      </w:r>
    </w:p>
    <w:p w14:paraId="5E31BC0F" w14:textId="77777777" w:rsidR="00FF352A" w:rsidRPr="00BE4EC2" w:rsidRDefault="00FF352A" w:rsidP="00FF352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4EC2">
        <w:rPr>
          <w:rFonts w:ascii="Times New Roman" w:hAnsi="Times New Roman" w:cs="Times New Roman"/>
          <w:sz w:val="24"/>
          <w:szCs w:val="24"/>
        </w:rPr>
        <w:t>Фотозаснемане</w:t>
      </w:r>
      <w:proofErr w:type="spellEnd"/>
      <w:r w:rsidRPr="00BE4EC2">
        <w:rPr>
          <w:rFonts w:ascii="Times New Roman" w:hAnsi="Times New Roman" w:cs="Times New Roman"/>
          <w:sz w:val="24"/>
          <w:szCs w:val="24"/>
        </w:rPr>
        <w:t xml:space="preserve"> на събитието и осигуряване на минимум 30 бр. снимки;</w:t>
      </w:r>
    </w:p>
    <w:p w14:paraId="35087CD1" w14:textId="77777777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E4EC2">
        <w:rPr>
          <w:rFonts w:ascii="Times New Roman" w:hAnsi="Times New Roman" w:cs="Times New Roman"/>
          <w:iCs/>
          <w:sz w:val="24"/>
          <w:szCs w:val="24"/>
        </w:rPr>
        <w:lastRenderedPageBreak/>
        <w:t>Всички дейности и материали, свързани с подготовката и провеждането на всяко от събитията, се съгласуват предварително с Възложителя.</w:t>
      </w:r>
    </w:p>
    <w:p w14:paraId="21A930F3" w14:textId="77777777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2C797A4" w14:textId="7CA3B80B" w:rsidR="00FF352A" w:rsidRPr="00BE4EC2" w:rsidRDefault="00FF352A" w:rsidP="00FF352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 xml:space="preserve">Изисквания за </w:t>
      </w:r>
      <w:r w:rsidR="002613A2" w:rsidRPr="00BE4EC2">
        <w:rPr>
          <w:rFonts w:ascii="Times New Roman" w:hAnsi="Times New Roman" w:cs="Times New Roman"/>
          <w:sz w:val="24"/>
          <w:szCs w:val="24"/>
          <w:u w:val="single"/>
        </w:rPr>
        <w:t xml:space="preserve">информираност и </w:t>
      </w:r>
      <w:r w:rsidRPr="00BE4EC2">
        <w:rPr>
          <w:rFonts w:ascii="Times New Roman" w:hAnsi="Times New Roman" w:cs="Times New Roman"/>
          <w:sz w:val="24"/>
          <w:szCs w:val="24"/>
          <w:u w:val="single"/>
        </w:rPr>
        <w:t>визуализация в съответствие с „Единен на наръчник на бенефициента за прилагане на правилата за информация и комуникация 2014-2020 г.“:</w:t>
      </w:r>
    </w:p>
    <w:p w14:paraId="6E1165B6" w14:textId="77777777" w:rsidR="00FF352A" w:rsidRPr="00BE4EC2" w:rsidRDefault="00FF352A" w:rsidP="00FF352A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Подготовката и организацията на церемониите трябва да се извършват по методиката, описана за публични събития.</w:t>
      </w:r>
    </w:p>
    <w:p w14:paraId="2C77F021" w14:textId="77777777" w:rsidR="00FF352A" w:rsidRPr="00BE4EC2" w:rsidRDefault="00FF352A" w:rsidP="00FF352A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Същите трябва да бъдат предварително анонсирани по подходящ начин чрез разпространение на прессъобщение до средствата за масово осведомяване и/или публикуване на рекламно-информационно каре в регионална печатна медия. Предварителна информация за събитието трябва да се публикува и на интернет-страницата на бенефициента.</w:t>
      </w:r>
    </w:p>
    <w:p w14:paraId="1043E2F4" w14:textId="61913830" w:rsidR="00FF352A" w:rsidRPr="00BE4EC2" w:rsidRDefault="00FF352A" w:rsidP="00FF352A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На подходящо място</w:t>
      </w:r>
      <w:r w:rsidR="001C6D50" w:rsidRPr="00BE4EC2">
        <w:rPr>
          <w:rFonts w:ascii="Times New Roman" w:hAnsi="Times New Roman" w:cs="Times New Roman"/>
          <w:sz w:val="24"/>
          <w:szCs w:val="24"/>
        </w:rPr>
        <w:t xml:space="preserve"> (при възможност, съобразно терена, на който се провежда събитието)</w:t>
      </w:r>
      <w:r w:rsidRPr="00BE4EC2">
        <w:rPr>
          <w:rFonts w:ascii="Times New Roman" w:hAnsi="Times New Roman" w:cs="Times New Roman"/>
          <w:sz w:val="24"/>
          <w:szCs w:val="24"/>
        </w:rPr>
        <w:t xml:space="preserve"> трябва да бъд</w:t>
      </w:r>
      <w:r w:rsidR="001C6D50" w:rsidRPr="00BE4EC2">
        <w:rPr>
          <w:rFonts w:ascii="Times New Roman" w:hAnsi="Times New Roman" w:cs="Times New Roman"/>
          <w:sz w:val="24"/>
          <w:szCs w:val="24"/>
        </w:rPr>
        <w:t>е</w:t>
      </w:r>
      <w:r w:rsidRPr="00BE4EC2">
        <w:rPr>
          <w:rFonts w:ascii="Times New Roman" w:hAnsi="Times New Roman" w:cs="Times New Roman"/>
          <w:sz w:val="24"/>
          <w:szCs w:val="24"/>
        </w:rPr>
        <w:t xml:space="preserve"> поставен</w:t>
      </w:r>
      <w:r w:rsidR="001C6D50" w:rsidRPr="00BE4EC2">
        <w:rPr>
          <w:rFonts w:ascii="Times New Roman" w:hAnsi="Times New Roman" w:cs="Times New Roman"/>
          <w:sz w:val="24"/>
          <w:szCs w:val="24"/>
        </w:rPr>
        <w:t xml:space="preserve"> поне ед</w:t>
      </w:r>
      <w:r w:rsidR="0026420D" w:rsidRPr="00BE4EC2">
        <w:rPr>
          <w:rFonts w:ascii="Times New Roman" w:hAnsi="Times New Roman" w:cs="Times New Roman"/>
          <w:sz w:val="24"/>
          <w:szCs w:val="24"/>
        </w:rPr>
        <w:t>и</w:t>
      </w:r>
      <w:r w:rsidR="001C6D50" w:rsidRPr="00BE4EC2">
        <w:rPr>
          <w:rFonts w:ascii="Times New Roman" w:hAnsi="Times New Roman" w:cs="Times New Roman"/>
          <w:sz w:val="24"/>
          <w:szCs w:val="24"/>
        </w:rPr>
        <w:t>н от</w:t>
      </w:r>
      <w:r w:rsidRPr="00BE4EC2">
        <w:rPr>
          <w:rFonts w:ascii="Times New Roman" w:hAnsi="Times New Roman" w:cs="Times New Roman"/>
          <w:sz w:val="24"/>
          <w:szCs w:val="24"/>
        </w:rPr>
        <w:t xml:space="preserve"> изработените в рамките на настоящата поръчка </w:t>
      </w:r>
      <w:r w:rsidR="001C6D50" w:rsidRPr="00BE4EC2">
        <w:rPr>
          <w:rFonts w:ascii="Times New Roman" w:hAnsi="Times New Roman" w:cs="Times New Roman"/>
          <w:sz w:val="24"/>
          <w:szCs w:val="24"/>
        </w:rPr>
        <w:t>банери</w:t>
      </w:r>
      <w:r w:rsidRPr="00BE4EC2">
        <w:rPr>
          <w:rFonts w:ascii="Times New Roman" w:hAnsi="Times New Roman" w:cs="Times New Roman"/>
          <w:sz w:val="24"/>
          <w:szCs w:val="24"/>
        </w:rPr>
        <w:t>, ко</w:t>
      </w:r>
      <w:r w:rsidR="001C6D50" w:rsidRPr="00BE4EC2">
        <w:rPr>
          <w:rFonts w:ascii="Times New Roman" w:hAnsi="Times New Roman" w:cs="Times New Roman"/>
          <w:sz w:val="24"/>
          <w:szCs w:val="24"/>
        </w:rPr>
        <w:t>й</w:t>
      </w:r>
      <w:r w:rsidRPr="00BE4EC2">
        <w:rPr>
          <w:rFonts w:ascii="Times New Roman" w:hAnsi="Times New Roman" w:cs="Times New Roman"/>
          <w:sz w:val="24"/>
          <w:szCs w:val="24"/>
        </w:rPr>
        <w:t>то да информира за наименованието на проекта, общия бюджет, стойността на помощта от ЕС чрез съответния фонд и съфинансирането от държавния бюджет. Следва да се използва възможността да бъдат поставени знамената на Европейския съюз и на Република България (ако Възложителят разполага с такива).</w:t>
      </w:r>
    </w:p>
    <w:p w14:paraId="176670A0" w14:textId="77777777" w:rsidR="00FF352A" w:rsidRPr="00BE4EC2" w:rsidRDefault="00FF352A" w:rsidP="00FF352A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След приключване на събитието се изготвя и разпространява прессъобщение, в което резюмирано се представя информацията за проекта. Текстът се публикува и на интернет- страницата на бенефициента.</w:t>
      </w:r>
    </w:p>
    <w:p w14:paraId="4FFB76A0" w14:textId="77777777" w:rsidR="00FF352A" w:rsidRPr="00BE4EC2" w:rsidRDefault="00FF352A" w:rsidP="00FF352A">
      <w:pPr>
        <w:pStyle w:val="1"/>
        <w:shd w:val="clear" w:color="auto" w:fill="auto"/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E4EC2">
        <w:rPr>
          <w:rFonts w:ascii="Times New Roman" w:hAnsi="Times New Roman" w:cs="Times New Roman"/>
          <w:sz w:val="24"/>
          <w:szCs w:val="24"/>
        </w:rPr>
        <w:t>Информация и снимков материал за прессъобщенията се предоставя от Възложителя.</w:t>
      </w:r>
    </w:p>
    <w:p w14:paraId="7D02C36B" w14:textId="77777777" w:rsidR="00423046" w:rsidRPr="00BE4EC2" w:rsidRDefault="00423046" w:rsidP="00423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0FE444" w14:textId="652B8DD3" w:rsidR="000B5F34" w:rsidRPr="00BE4EC2" w:rsidRDefault="000B5F34" w:rsidP="000B5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4EC2">
        <w:rPr>
          <w:rFonts w:ascii="Times New Roman" w:hAnsi="Times New Roman" w:cs="Times New Roman"/>
          <w:sz w:val="24"/>
          <w:szCs w:val="24"/>
          <w:u w:val="single"/>
        </w:rPr>
        <w:t>Резултат от дейността:</w:t>
      </w:r>
      <w:r w:rsidRPr="00BE4EC2">
        <w:rPr>
          <w:rFonts w:ascii="Times New Roman" w:hAnsi="Times New Roman" w:cs="Times New Roman"/>
          <w:sz w:val="24"/>
          <w:szCs w:val="24"/>
        </w:rPr>
        <w:t xml:space="preserve"> организирани и проведени официални церемонии за проекта</w:t>
      </w:r>
      <w:r w:rsidR="00ED47E1" w:rsidRPr="00BE4EC2">
        <w:rPr>
          <w:rFonts w:ascii="Times New Roman" w:hAnsi="Times New Roman" w:cs="Times New Roman"/>
          <w:sz w:val="24"/>
          <w:szCs w:val="24"/>
        </w:rPr>
        <w:t xml:space="preserve"> – общо 2 броя</w:t>
      </w:r>
      <w:r w:rsidRPr="00BE4EC2">
        <w:rPr>
          <w:rFonts w:ascii="Times New Roman" w:hAnsi="Times New Roman" w:cs="Times New Roman"/>
          <w:sz w:val="24"/>
          <w:szCs w:val="24"/>
        </w:rPr>
        <w:t>; изготвени и разпространени минимум 4 прессъобщения (по 2 за всяко събитие)</w:t>
      </w:r>
    </w:p>
    <w:p w14:paraId="25508C9E" w14:textId="77777777" w:rsidR="000B5F34" w:rsidRPr="00BE4EC2" w:rsidRDefault="000B5F34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2F492A" w14:textId="12E6D0E8" w:rsidR="00DD209B" w:rsidRPr="00BE4EC2" w:rsidRDefault="00F667A3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209B" w:rsidRPr="00BE4EC2">
        <w:rPr>
          <w:rFonts w:ascii="Times New Roman" w:hAnsi="Times New Roman" w:cs="Times New Roman"/>
          <w:sz w:val="24"/>
          <w:szCs w:val="24"/>
        </w:rPr>
        <w:t>Изпълнението на всяка от дейностите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или на част/и от нея</w:t>
      </w:r>
      <w:r w:rsidR="00DD209B" w:rsidRPr="00BE4EC2">
        <w:rPr>
          <w:rFonts w:ascii="Times New Roman" w:hAnsi="Times New Roman" w:cs="Times New Roman"/>
          <w:sz w:val="24"/>
          <w:szCs w:val="24"/>
        </w:rPr>
        <w:t xml:space="preserve"> стартира след получаване на изрично </w:t>
      </w:r>
      <w:proofErr w:type="spellStart"/>
      <w:r w:rsidR="00DD209B" w:rsidRPr="00BE4EC2">
        <w:rPr>
          <w:rFonts w:ascii="Times New Roman" w:hAnsi="Times New Roman" w:cs="Times New Roman"/>
          <w:sz w:val="24"/>
          <w:szCs w:val="24"/>
        </w:rPr>
        <w:t>въз</w:t>
      </w:r>
      <w:r w:rsidR="00886DE8" w:rsidRPr="00BE4EC2">
        <w:rPr>
          <w:rFonts w:ascii="Times New Roman" w:hAnsi="Times New Roman" w:cs="Times New Roman"/>
          <w:sz w:val="24"/>
          <w:szCs w:val="24"/>
        </w:rPr>
        <w:t>лагателно</w:t>
      </w:r>
      <w:proofErr w:type="spellEnd"/>
      <w:r w:rsidR="00886DE8" w:rsidRPr="00BE4EC2">
        <w:rPr>
          <w:rFonts w:ascii="Times New Roman" w:hAnsi="Times New Roman" w:cs="Times New Roman"/>
          <w:sz w:val="24"/>
          <w:szCs w:val="24"/>
        </w:rPr>
        <w:t xml:space="preserve"> писмо от Възложителя</w:t>
      </w:r>
      <w:r w:rsidR="00FD406C" w:rsidRPr="00BE4EC2">
        <w:rPr>
          <w:rFonts w:ascii="Times New Roman" w:hAnsi="Times New Roman" w:cs="Times New Roman"/>
          <w:sz w:val="24"/>
          <w:szCs w:val="24"/>
        </w:rPr>
        <w:t>, в което се посочва с</w:t>
      </w:r>
      <w:r w:rsidR="00886DE8" w:rsidRPr="00BE4EC2">
        <w:rPr>
          <w:rFonts w:ascii="Times New Roman" w:hAnsi="Times New Roman" w:cs="Times New Roman"/>
          <w:sz w:val="24"/>
          <w:szCs w:val="24"/>
        </w:rPr>
        <w:t>рокът за</w:t>
      </w:r>
      <w:r w:rsidR="00FD406C" w:rsidRPr="00BE4EC2">
        <w:rPr>
          <w:rFonts w:ascii="Times New Roman" w:hAnsi="Times New Roman" w:cs="Times New Roman"/>
          <w:sz w:val="24"/>
          <w:szCs w:val="24"/>
        </w:rPr>
        <w:t xml:space="preserve"> нейното/тяхното</w:t>
      </w:r>
      <w:r w:rsidR="00886DE8" w:rsidRPr="00BE4EC2">
        <w:rPr>
          <w:rFonts w:ascii="Times New Roman" w:hAnsi="Times New Roman" w:cs="Times New Roman"/>
          <w:sz w:val="24"/>
          <w:szCs w:val="24"/>
        </w:rPr>
        <w:t xml:space="preserve"> изпълнение</w:t>
      </w:r>
      <w:r w:rsidR="00FD406C" w:rsidRPr="00BE4EC2">
        <w:rPr>
          <w:rFonts w:ascii="Times New Roman" w:hAnsi="Times New Roman" w:cs="Times New Roman"/>
          <w:sz w:val="24"/>
          <w:szCs w:val="24"/>
        </w:rPr>
        <w:t>, като същият</w:t>
      </w:r>
      <w:r w:rsidR="00886DE8" w:rsidRPr="00BE4EC2">
        <w:rPr>
          <w:rFonts w:ascii="Times New Roman" w:hAnsi="Times New Roman" w:cs="Times New Roman"/>
          <w:sz w:val="24"/>
          <w:szCs w:val="24"/>
        </w:rPr>
        <w:t xml:space="preserve"> следва да е не по-малко от </w:t>
      </w:r>
      <w:r w:rsidR="00FD406C" w:rsidRPr="00BE4EC2">
        <w:rPr>
          <w:rFonts w:ascii="Times New Roman" w:hAnsi="Times New Roman" w:cs="Times New Roman"/>
          <w:sz w:val="24"/>
          <w:szCs w:val="24"/>
        </w:rPr>
        <w:t>30 (тридесет) календарни дни</w:t>
      </w:r>
      <w:r w:rsidR="00886DE8" w:rsidRPr="00BE4EC2">
        <w:rPr>
          <w:rFonts w:ascii="Times New Roman" w:hAnsi="Times New Roman" w:cs="Times New Roman"/>
          <w:sz w:val="24"/>
          <w:szCs w:val="24"/>
        </w:rPr>
        <w:t xml:space="preserve"> от получаване на писмото от страна на Изпълнителя. </w:t>
      </w:r>
    </w:p>
    <w:p w14:paraId="582CE4FA" w14:textId="549E9EF1" w:rsidR="00F667A3" w:rsidRDefault="00F667A3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E61">
        <w:rPr>
          <w:rFonts w:ascii="Times New Roman" w:hAnsi="Times New Roman" w:cs="Times New Roman"/>
          <w:sz w:val="24"/>
          <w:szCs w:val="24"/>
        </w:rPr>
        <w:t>Възложителят при осъществяването на цялостен мониторинг на изпълнението на договора с изпълнител на мерките за информация и комуникация ще бъде подпомаган от експерти от звено за управление на проект „Доизграждане и реконструкция на водоснабдителната система и канализационни мрежи в обособената територия, обслужвана от „В и К“ ООД, гр. Кърджали, България.“, съобразно техните задължения.</w:t>
      </w:r>
    </w:p>
    <w:p w14:paraId="59188ED1" w14:textId="3855FEA4" w:rsidR="00DF3037" w:rsidRPr="00BE4EC2" w:rsidRDefault="00DF3037" w:rsidP="005B2D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F3037" w:rsidRPr="00BE4EC2" w:rsidSect="00B97567">
      <w:headerReference w:type="default" r:id="rId8"/>
      <w:footerReference w:type="default" r:id="rId9"/>
      <w:pgSz w:w="11906" w:h="16838"/>
      <w:pgMar w:top="2410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C6880" w14:textId="77777777" w:rsidR="00B91054" w:rsidRDefault="00B91054" w:rsidP="00F33040">
      <w:r>
        <w:separator/>
      </w:r>
    </w:p>
  </w:endnote>
  <w:endnote w:type="continuationSeparator" w:id="0">
    <w:p w14:paraId="51AB7CDD" w14:textId="77777777" w:rsidR="00B91054" w:rsidRDefault="00B91054" w:rsidP="00F3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99C97" w14:textId="29C5F5CD" w:rsidR="00F33040" w:rsidRPr="00F33040" w:rsidRDefault="00F33040" w:rsidP="00F33040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24"/>
        <w:szCs w:val="24"/>
        <w:lang w:eastAsia="bg-BG"/>
      </w:rPr>
    </w:pPr>
    <w:r w:rsidRPr="00F33040">
      <w:rPr>
        <w:rFonts w:eastAsia="Calibri" w:cs="Times New Roman"/>
        <w:i/>
        <w:sz w:val="17"/>
        <w:szCs w:val="17"/>
        <w:lang w:eastAsia="bg-BG"/>
      </w:rPr>
      <w:t>Проект „Доизграждане и реконструкция на водоснабдителната система и канализационни мрежи в обособената територия, обслужвана от „В и К“ ООД, гр. Кърджали, България.“, финансиран по Оперативна програма „Околна среда 2014-2020“  по процедура чрез директно предоставяне BG16M1OP002-1.016 „Изграждане на ВиК инфраструктура“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69E83" w14:textId="77777777" w:rsidR="00B91054" w:rsidRDefault="00B91054" w:rsidP="00F33040">
      <w:r>
        <w:separator/>
      </w:r>
    </w:p>
  </w:footnote>
  <w:footnote w:type="continuationSeparator" w:id="0">
    <w:p w14:paraId="5641CE66" w14:textId="77777777" w:rsidR="00B91054" w:rsidRDefault="00B91054" w:rsidP="00F3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EB3C" w14:textId="77777777" w:rsidR="00F33040" w:rsidRPr="00F33040" w:rsidRDefault="00F33040" w:rsidP="00F33040">
    <w:pPr>
      <w:pBdr>
        <w:bottom w:val="single" w:sz="6" w:space="1" w:color="auto"/>
      </w:pBdr>
      <w:tabs>
        <w:tab w:val="center" w:pos="4536"/>
        <w:tab w:val="right" w:pos="9072"/>
      </w:tabs>
      <w:rPr>
        <w:rFonts w:eastAsia="Calibri" w:cs="Times New Roman"/>
        <w:szCs w:val="24"/>
        <w:lang w:eastAsia="bg-BG"/>
      </w:rPr>
    </w:pPr>
    <w:r w:rsidRPr="00F33040">
      <w:rPr>
        <w:rFonts w:eastAsia="Calibri" w:cs="Times New Roman"/>
        <w:noProof/>
        <w:szCs w:val="24"/>
        <w:lang w:eastAsia="bg-BG"/>
      </w:rPr>
      <w:drawing>
        <wp:inline distT="0" distB="0" distL="0" distR="0" wp14:anchorId="5CACDAC2" wp14:editId="6E513D1C">
          <wp:extent cx="2222938" cy="854711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2938" cy="854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33040">
      <w:rPr>
        <w:rFonts w:eastAsia="Calibri" w:cs="Times New Roman"/>
        <w:szCs w:val="24"/>
        <w:lang w:eastAsia="bg-BG"/>
      </w:rPr>
      <w:ptab w:relativeTo="margin" w:alignment="center" w:leader="none"/>
    </w:r>
    <w:r w:rsidRPr="00F33040">
      <w:rPr>
        <w:rFonts w:eastAsia="Calibri" w:cs="Times New Roman"/>
        <w:szCs w:val="24"/>
        <w:lang w:eastAsia="bg-BG"/>
      </w:rPr>
      <w:ptab w:relativeTo="margin" w:alignment="right" w:leader="none"/>
    </w:r>
    <w:r w:rsidRPr="00F33040">
      <w:rPr>
        <w:rFonts w:eastAsia="Calibri" w:cs="Times New Roman"/>
        <w:noProof/>
        <w:szCs w:val="24"/>
        <w:lang w:eastAsia="bg-BG"/>
      </w:rPr>
      <w:drawing>
        <wp:inline distT="0" distB="0" distL="0" distR="0" wp14:anchorId="3DA245F2" wp14:editId="1562289D">
          <wp:extent cx="2212759" cy="892823"/>
          <wp:effectExtent l="0" t="0" r="0" b="254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5277" cy="897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A82553" w14:textId="77777777" w:rsidR="00F33040" w:rsidRPr="00F33040" w:rsidRDefault="00F33040" w:rsidP="00F33040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24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2BD"/>
    <w:multiLevelType w:val="hybridMultilevel"/>
    <w:tmpl w:val="96E2F5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0CC6"/>
    <w:multiLevelType w:val="hybridMultilevel"/>
    <w:tmpl w:val="722A3A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2406"/>
    <w:multiLevelType w:val="hybridMultilevel"/>
    <w:tmpl w:val="15E0AD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F4631"/>
    <w:multiLevelType w:val="hybridMultilevel"/>
    <w:tmpl w:val="0AE2F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8127B"/>
    <w:multiLevelType w:val="hybridMultilevel"/>
    <w:tmpl w:val="776E4EAC"/>
    <w:lvl w:ilvl="0" w:tplc="3338720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32A1D"/>
    <w:multiLevelType w:val="hybridMultilevel"/>
    <w:tmpl w:val="8926FD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92EDB"/>
    <w:multiLevelType w:val="hybridMultilevel"/>
    <w:tmpl w:val="6D3E513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354"/>
    <w:rsid w:val="00075FE9"/>
    <w:rsid w:val="000A0E5D"/>
    <w:rsid w:val="000B1530"/>
    <w:rsid w:val="000B3729"/>
    <w:rsid w:val="000B5F34"/>
    <w:rsid w:val="000E192E"/>
    <w:rsid w:val="00107C01"/>
    <w:rsid w:val="0013098E"/>
    <w:rsid w:val="001645CA"/>
    <w:rsid w:val="00167FCD"/>
    <w:rsid w:val="00195074"/>
    <w:rsid w:val="001C6D50"/>
    <w:rsid w:val="00200203"/>
    <w:rsid w:val="00201700"/>
    <w:rsid w:val="002051DE"/>
    <w:rsid w:val="002613A2"/>
    <w:rsid w:val="0026420D"/>
    <w:rsid w:val="00302DD6"/>
    <w:rsid w:val="00321B12"/>
    <w:rsid w:val="003516EF"/>
    <w:rsid w:val="003B2D77"/>
    <w:rsid w:val="003B60E6"/>
    <w:rsid w:val="00423046"/>
    <w:rsid w:val="0047556F"/>
    <w:rsid w:val="0047731C"/>
    <w:rsid w:val="004B62C5"/>
    <w:rsid w:val="004B6C16"/>
    <w:rsid w:val="00525146"/>
    <w:rsid w:val="00564BC3"/>
    <w:rsid w:val="005B03D0"/>
    <w:rsid w:val="005B2D52"/>
    <w:rsid w:val="005B3757"/>
    <w:rsid w:val="006038C5"/>
    <w:rsid w:val="00627F39"/>
    <w:rsid w:val="00646BC3"/>
    <w:rsid w:val="006A264C"/>
    <w:rsid w:val="006F2AD4"/>
    <w:rsid w:val="00724B1D"/>
    <w:rsid w:val="007D149C"/>
    <w:rsid w:val="007F07E2"/>
    <w:rsid w:val="00830F02"/>
    <w:rsid w:val="008378B2"/>
    <w:rsid w:val="00866CAD"/>
    <w:rsid w:val="00880FC8"/>
    <w:rsid w:val="00886DE8"/>
    <w:rsid w:val="008B5CCC"/>
    <w:rsid w:val="008B65BB"/>
    <w:rsid w:val="008D4AB5"/>
    <w:rsid w:val="008E7990"/>
    <w:rsid w:val="008F00A6"/>
    <w:rsid w:val="009175F4"/>
    <w:rsid w:val="0094345D"/>
    <w:rsid w:val="00952D86"/>
    <w:rsid w:val="009958F9"/>
    <w:rsid w:val="00A269D1"/>
    <w:rsid w:val="00A3193F"/>
    <w:rsid w:val="00A411DB"/>
    <w:rsid w:val="00A43E5A"/>
    <w:rsid w:val="00A5299D"/>
    <w:rsid w:val="00A62635"/>
    <w:rsid w:val="00A8163A"/>
    <w:rsid w:val="00A83880"/>
    <w:rsid w:val="00A83C4A"/>
    <w:rsid w:val="00AD3596"/>
    <w:rsid w:val="00B13276"/>
    <w:rsid w:val="00B20AA8"/>
    <w:rsid w:val="00B363CB"/>
    <w:rsid w:val="00B41D56"/>
    <w:rsid w:val="00B60EB5"/>
    <w:rsid w:val="00B72FD9"/>
    <w:rsid w:val="00B91054"/>
    <w:rsid w:val="00B97567"/>
    <w:rsid w:val="00BC775D"/>
    <w:rsid w:val="00BE4EC2"/>
    <w:rsid w:val="00BE6354"/>
    <w:rsid w:val="00C35E61"/>
    <w:rsid w:val="00C51C9F"/>
    <w:rsid w:val="00C72B28"/>
    <w:rsid w:val="00C73EBD"/>
    <w:rsid w:val="00C9024D"/>
    <w:rsid w:val="00CA0A66"/>
    <w:rsid w:val="00CA77B6"/>
    <w:rsid w:val="00CE45B3"/>
    <w:rsid w:val="00D07F5F"/>
    <w:rsid w:val="00D867D7"/>
    <w:rsid w:val="00D97739"/>
    <w:rsid w:val="00DB0481"/>
    <w:rsid w:val="00DB1D71"/>
    <w:rsid w:val="00DD1910"/>
    <w:rsid w:val="00DD209B"/>
    <w:rsid w:val="00DE35CA"/>
    <w:rsid w:val="00DE37DB"/>
    <w:rsid w:val="00DF3037"/>
    <w:rsid w:val="00E35579"/>
    <w:rsid w:val="00E44282"/>
    <w:rsid w:val="00E77A0E"/>
    <w:rsid w:val="00E84DE5"/>
    <w:rsid w:val="00ED47E1"/>
    <w:rsid w:val="00F2725B"/>
    <w:rsid w:val="00F33040"/>
    <w:rsid w:val="00F667A3"/>
    <w:rsid w:val="00F66A03"/>
    <w:rsid w:val="00F7389F"/>
    <w:rsid w:val="00F9222C"/>
    <w:rsid w:val="00FD406C"/>
    <w:rsid w:val="00FD6D23"/>
    <w:rsid w:val="00FE4EE2"/>
    <w:rsid w:val="00FF352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6D1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5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354"/>
    <w:pPr>
      <w:ind w:left="720"/>
    </w:pPr>
  </w:style>
  <w:style w:type="character" w:customStyle="1" w:styleId="a4">
    <w:name w:val="Основен текст_"/>
    <w:basedOn w:val="a0"/>
    <w:link w:val="1"/>
    <w:rsid w:val="00BE635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ен текст1"/>
    <w:basedOn w:val="a"/>
    <w:link w:val="a4"/>
    <w:rsid w:val="00BE6354"/>
    <w:pPr>
      <w:widowControl w:val="0"/>
      <w:shd w:val="clear" w:color="auto" w:fill="FFFFFF"/>
      <w:spacing w:line="240" w:lineRule="exact"/>
      <w:ind w:hanging="2080"/>
      <w:jc w:val="both"/>
    </w:pPr>
    <w:rPr>
      <w:rFonts w:ascii="Arial" w:eastAsia="Arial" w:hAnsi="Arial" w:cs="Arial"/>
      <w:sz w:val="21"/>
      <w:szCs w:val="21"/>
    </w:rPr>
  </w:style>
  <w:style w:type="character" w:styleId="a5">
    <w:name w:val="Hyperlink"/>
    <w:basedOn w:val="a0"/>
    <w:uiPriority w:val="99"/>
    <w:unhideWhenUsed/>
    <w:rsid w:val="00DF30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3040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33040"/>
    <w:rPr>
      <w:rFonts w:ascii="Calibri" w:hAnsi="Calibri" w:cs="Calibri"/>
    </w:rPr>
  </w:style>
  <w:style w:type="paragraph" w:styleId="a8">
    <w:name w:val="footer"/>
    <w:basedOn w:val="a"/>
    <w:link w:val="a9"/>
    <w:uiPriority w:val="99"/>
    <w:unhideWhenUsed/>
    <w:rsid w:val="00F33040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33040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201700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20170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A26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A264C"/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6A264C"/>
    <w:rPr>
      <w:rFonts w:ascii="Calibri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264C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6A264C"/>
    <w:rPr>
      <w:rFonts w:ascii="Calibri" w:hAnsi="Calibri" w:cs="Calibri"/>
      <w:b/>
      <w:bCs/>
      <w:sz w:val="20"/>
      <w:szCs w:val="20"/>
    </w:rPr>
  </w:style>
  <w:style w:type="paragraph" w:styleId="af1">
    <w:name w:val="Revision"/>
    <w:hidden/>
    <w:uiPriority w:val="99"/>
    <w:semiHidden/>
    <w:rsid w:val="006A264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funds.bg/programen-period-2014-2020/natzionalnakomunikatzionna-strateg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2474</Words>
  <Characters>14106</Characters>
  <Application>Microsoft Office Word</Application>
  <DocSecurity>0</DocSecurity>
  <Lines>117</Lines>
  <Paragraphs>33</Paragraphs>
  <ScaleCrop>false</ScaleCrop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2020-02-11T18:49:00Z</dcterms:created>
  <dcterms:modified xsi:type="dcterms:W3CDTF">2020-05-05T11:40:00Z</dcterms:modified>
</cp:coreProperties>
</file>